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14D86" w14:textId="2C271935" w:rsidR="00384D5F" w:rsidRPr="00976993" w:rsidRDefault="00384D5F" w:rsidP="00384D5F">
      <w:pPr>
        <w:autoSpaceDE w:val="0"/>
        <w:autoSpaceDN w:val="0"/>
        <w:adjustRightInd w:val="0"/>
        <w:spacing w:after="0" w:line="240" w:lineRule="auto"/>
        <w:jc w:val="center"/>
        <w:rPr>
          <w:rFonts w:ascii="Times New Roman" w:eastAsiaTheme="minorHAnsi" w:hAnsi="Times New Roman"/>
          <w:b/>
          <w:bCs/>
          <w:sz w:val="26"/>
          <w:szCs w:val="26"/>
        </w:rPr>
      </w:pPr>
      <w:r w:rsidRPr="00976993">
        <w:rPr>
          <w:rFonts w:ascii="Times New Roman" w:eastAsiaTheme="minorHAnsi" w:hAnsi="Times New Roman"/>
          <w:b/>
          <w:bCs/>
          <w:sz w:val="26"/>
          <w:szCs w:val="26"/>
        </w:rPr>
        <w:t xml:space="preserve"> </w:t>
      </w:r>
    </w:p>
    <w:tbl>
      <w:tblPr>
        <w:tblW w:w="9366" w:type="dxa"/>
        <w:tblInd w:w="-5" w:type="dxa"/>
        <w:tblLayout w:type="fixed"/>
        <w:tblLook w:val="0000" w:firstRow="0" w:lastRow="0" w:firstColumn="0" w:lastColumn="0" w:noHBand="0" w:noVBand="0"/>
      </w:tblPr>
      <w:tblGrid>
        <w:gridCol w:w="2840"/>
        <w:gridCol w:w="6526"/>
      </w:tblGrid>
      <w:tr w:rsidR="00384D5F" w:rsidRPr="00976993" w14:paraId="2BA8D2ED" w14:textId="77777777" w:rsidTr="00976993">
        <w:trPr>
          <w:trHeight w:val="1635"/>
        </w:trPr>
        <w:tc>
          <w:tcPr>
            <w:tcW w:w="2840" w:type="dxa"/>
            <w:shd w:val="clear" w:color="000000" w:fill="FFFFFF"/>
          </w:tcPr>
          <w:p w14:paraId="7BB3C687" w14:textId="2C4EDDC1" w:rsidR="00355C59" w:rsidRPr="00976993" w:rsidRDefault="0013641A" w:rsidP="00BE0179">
            <w:pPr>
              <w:autoSpaceDE w:val="0"/>
              <w:autoSpaceDN w:val="0"/>
              <w:adjustRightInd w:val="0"/>
              <w:spacing w:after="0" w:line="240" w:lineRule="auto"/>
              <w:jc w:val="both"/>
              <w:rPr>
                <w:rFonts w:ascii="Times New Roman" w:eastAsiaTheme="minorHAnsi" w:hAnsi="Times New Roman"/>
                <w:b/>
                <w:bCs/>
                <w:sz w:val="26"/>
                <w:szCs w:val="26"/>
              </w:rPr>
            </w:pPr>
            <w:r w:rsidRPr="00976993">
              <w:rPr>
                <w:rFonts w:ascii="Times New Roman" w:eastAsiaTheme="minorHAnsi" w:hAnsi="Times New Roman"/>
                <w:b/>
                <w:bCs/>
                <w:sz w:val="26"/>
                <w:szCs w:val="26"/>
              </w:rPr>
              <w:t>Розпорядник інформації</w:t>
            </w:r>
          </w:p>
          <w:p w14:paraId="75A445A2" w14:textId="77777777" w:rsidR="00355C59" w:rsidRPr="00976993" w:rsidRDefault="00355C59" w:rsidP="00BE0179">
            <w:pPr>
              <w:autoSpaceDE w:val="0"/>
              <w:autoSpaceDN w:val="0"/>
              <w:adjustRightInd w:val="0"/>
              <w:spacing w:after="0" w:line="240" w:lineRule="auto"/>
              <w:jc w:val="both"/>
              <w:rPr>
                <w:rFonts w:ascii="Times New Roman" w:eastAsiaTheme="minorHAnsi" w:hAnsi="Times New Roman"/>
                <w:sz w:val="26"/>
                <w:szCs w:val="26"/>
              </w:rPr>
            </w:pPr>
          </w:p>
          <w:p w14:paraId="2383C3F5" w14:textId="51F4E165" w:rsidR="00384D5F" w:rsidRPr="00976993" w:rsidRDefault="00384D5F" w:rsidP="00BE0179">
            <w:pPr>
              <w:autoSpaceDE w:val="0"/>
              <w:autoSpaceDN w:val="0"/>
              <w:adjustRightInd w:val="0"/>
              <w:spacing w:after="0" w:line="240" w:lineRule="auto"/>
              <w:jc w:val="both"/>
              <w:rPr>
                <w:rFonts w:ascii="Times New Roman" w:eastAsiaTheme="minorHAnsi" w:hAnsi="Times New Roman"/>
                <w:sz w:val="26"/>
                <w:szCs w:val="26"/>
              </w:rPr>
            </w:pPr>
          </w:p>
        </w:tc>
        <w:tc>
          <w:tcPr>
            <w:tcW w:w="6526" w:type="dxa"/>
            <w:shd w:val="clear" w:color="000000" w:fill="FFFFFF"/>
          </w:tcPr>
          <w:p w14:paraId="177D8850" w14:textId="27D0B319" w:rsidR="0058334F" w:rsidRPr="00976993" w:rsidRDefault="0058334F" w:rsidP="0058334F">
            <w:pPr>
              <w:autoSpaceDE w:val="0"/>
              <w:autoSpaceDN w:val="0"/>
              <w:adjustRightInd w:val="0"/>
              <w:spacing w:after="0" w:line="240" w:lineRule="auto"/>
              <w:jc w:val="both"/>
              <w:rPr>
                <w:rFonts w:ascii="Times New Roman" w:hAnsi="Times New Roman"/>
                <w:b/>
                <w:bCs/>
                <w:sz w:val="26"/>
                <w:szCs w:val="26"/>
              </w:rPr>
            </w:pPr>
            <w:r w:rsidRPr="00976993">
              <w:rPr>
                <w:rFonts w:ascii="Times New Roman" w:hAnsi="Times New Roman"/>
                <w:b/>
                <w:bCs/>
                <w:sz w:val="26"/>
                <w:szCs w:val="26"/>
              </w:rPr>
              <w:t xml:space="preserve">КОМУНАЛЬНЕ ПІДПРИЄМСТВО «КЕРУЮЧА КОМПАНІЯ З ОБСЛУГОВУВАННЯ ЖИТЛОВОГО ФОНДУ </w:t>
            </w:r>
            <w:r w:rsidR="00B64B8A" w:rsidRPr="00976993">
              <w:rPr>
                <w:rFonts w:ascii="Times New Roman" w:hAnsi="Times New Roman"/>
                <w:b/>
                <w:bCs/>
                <w:sz w:val="26"/>
                <w:szCs w:val="26"/>
                <w:highlight w:val="yellow"/>
              </w:rPr>
              <w:t>[                          ]</w:t>
            </w:r>
            <w:r w:rsidR="00B64B8A" w:rsidRPr="00976993">
              <w:rPr>
                <w:rFonts w:ascii="Times New Roman" w:hAnsi="Times New Roman"/>
                <w:b/>
                <w:bCs/>
                <w:sz w:val="26"/>
                <w:szCs w:val="26"/>
              </w:rPr>
              <w:t xml:space="preserve">  </w:t>
            </w:r>
            <w:r w:rsidRPr="00976993">
              <w:rPr>
                <w:rFonts w:ascii="Times New Roman" w:hAnsi="Times New Roman"/>
                <w:b/>
                <w:bCs/>
                <w:sz w:val="26"/>
                <w:szCs w:val="26"/>
              </w:rPr>
              <w:t xml:space="preserve"> РАЙОНУ М. КИЄВА» </w:t>
            </w:r>
          </w:p>
          <w:p w14:paraId="56101573" w14:textId="77777777" w:rsidR="0058334F" w:rsidRPr="00976993" w:rsidRDefault="0058334F" w:rsidP="0058334F">
            <w:pPr>
              <w:autoSpaceDE w:val="0"/>
              <w:autoSpaceDN w:val="0"/>
              <w:adjustRightInd w:val="0"/>
              <w:spacing w:after="0" w:line="240" w:lineRule="auto"/>
              <w:jc w:val="both"/>
              <w:rPr>
                <w:rFonts w:ascii="Times New Roman" w:hAnsi="Times New Roman"/>
                <w:sz w:val="26"/>
                <w:szCs w:val="26"/>
              </w:rPr>
            </w:pPr>
          </w:p>
          <w:p w14:paraId="57CC76B2" w14:textId="77777777" w:rsidR="00B64B8A" w:rsidRPr="00976993" w:rsidRDefault="00B64B8A" w:rsidP="00B64B8A">
            <w:pPr>
              <w:autoSpaceDE w:val="0"/>
              <w:autoSpaceDN w:val="0"/>
              <w:adjustRightInd w:val="0"/>
              <w:spacing w:after="0" w:line="240" w:lineRule="auto"/>
              <w:jc w:val="both"/>
              <w:rPr>
                <w:rFonts w:ascii="Times New Roman" w:hAnsi="Times New Roman"/>
                <w:sz w:val="26"/>
                <w:szCs w:val="26"/>
              </w:rPr>
            </w:pPr>
            <w:r w:rsidRPr="00976993">
              <w:rPr>
                <w:rFonts w:ascii="Times New Roman" w:hAnsi="Times New Roman"/>
                <w:sz w:val="26"/>
                <w:szCs w:val="26"/>
              </w:rPr>
              <w:t xml:space="preserve">Ідентифікаційний код: </w:t>
            </w:r>
            <w:r w:rsidRPr="00976993">
              <w:rPr>
                <w:rFonts w:ascii="Times New Roman" w:hAnsi="Times New Roman"/>
                <w:sz w:val="26"/>
                <w:szCs w:val="26"/>
                <w:highlight w:val="yellow"/>
              </w:rPr>
              <w:t>[                          ]</w:t>
            </w:r>
          </w:p>
          <w:p w14:paraId="59F26D6B" w14:textId="380C6F32" w:rsidR="00B64B8A" w:rsidRPr="00976993" w:rsidRDefault="00B64B8A" w:rsidP="00B64B8A">
            <w:pPr>
              <w:autoSpaceDE w:val="0"/>
              <w:autoSpaceDN w:val="0"/>
              <w:adjustRightInd w:val="0"/>
              <w:spacing w:after="0" w:line="240" w:lineRule="auto"/>
              <w:jc w:val="both"/>
              <w:rPr>
                <w:rFonts w:ascii="Times New Roman" w:hAnsi="Times New Roman"/>
                <w:sz w:val="26"/>
                <w:szCs w:val="26"/>
              </w:rPr>
            </w:pPr>
            <w:r w:rsidRPr="00976993">
              <w:rPr>
                <w:rFonts w:ascii="Times New Roman" w:hAnsi="Times New Roman"/>
                <w:sz w:val="26"/>
                <w:szCs w:val="26"/>
              </w:rPr>
              <w:t xml:space="preserve">Місцезнаходження: 00000, Україна, м. Київ, вулиця                           </w:t>
            </w:r>
            <w:r w:rsidR="00976993" w:rsidRPr="00976993">
              <w:rPr>
                <w:rFonts w:ascii="Times New Roman" w:hAnsi="Times New Roman"/>
                <w:sz w:val="26"/>
                <w:szCs w:val="26"/>
                <w:highlight w:val="yellow"/>
                <w:lang w:val="en-US"/>
              </w:rPr>
              <w:t xml:space="preserve">[            </w:t>
            </w:r>
            <w:r w:rsidRPr="00976993">
              <w:rPr>
                <w:rFonts w:ascii="Times New Roman" w:hAnsi="Times New Roman"/>
                <w:sz w:val="26"/>
                <w:szCs w:val="26"/>
                <w:highlight w:val="yellow"/>
              </w:rPr>
              <w:t>]</w:t>
            </w:r>
            <w:r w:rsidRPr="00976993">
              <w:rPr>
                <w:rFonts w:ascii="Times New Roman" w:hAnsi="Times New Roman"/>
                <w:sz w:val="26"/>
                <w:szCs w:val="26"/>
              </w:rPr>
              <w:t xml:space="preserve">, будинок </w:t>
            </w:r>
            <w:r w:rsidRPr="00976993">
              <w:rPr>
                <w:rFonts w:ascii="Times New Roman" w:hAnsi="Times New Roman"/>
                <w:sz w:val="26"/>
                <w:szCs w:val="26"/>
                <w:highlight w:val="yellow"/>
              </w:rPr>
              <w:t>[        ]</w:t>
            </w:r>
            <w:r w:rsidRPr="00976993">
              <w:rPr>
                <w:rFonts w:ascii="Times New Roman" w:hAnsi="Times New Roman"/>
                <w:sz w:val="26"/>
                <w:szCs w:val="26"/>
              </w:rPr>
              <w:t xml:space="preserve">, приміщення/офіс </w:t>
            </w:r>
            <w:r w:rsidRPr="00976993">
              <w:rPr>
                <w:rFonts w:ascii="Times New Roman" w:hAnsi="Times New Roman"/>
                <w:sz w:val="26"/>
                <w:szCs w:val="26"/>
                <w:highlight w:val="yellow"/>
              </w:rPr>
              <w:t>[        ]</w:t>
            </w:r>
          </w:p>
          <w:p w14:paraId="445C8B25" w14:textId="77777777" w:rsidR="00B64B8A" w:rsidRPr="00976993" w:rsidRDefault="00B64B8A" w:rsidP="00B64B8A">
            <w:pPr>
              <w:autoSpaceDE w:val="0"/>
              <w:autoSpaceDN w:val="0"/>
              <w:adjustRightInd w:val="0"/>
              <w:spacing w:after="0" w:line="240" w:lineRule="auto"/>
              <w:jc w:val="both"/>
              <w:rPr>
                <w:rFonts w:ascii="Times New Roman" w:hAnsi="Times New Roman"/>
                <w:sz w:val="26"/>
                <w:szCs w:val="26"/>
              </w:rPr>
            </w:pPr>
            <w:r w:rsidRPr="00976993">
              <w:rPr>
                <w:rFonts w:ascii="Times New Roman" w:hAnsi="Times New Roman"/>
                <w:sz w:val="26"/>
                <w:szCs w:val="26"/>
              </w:rPr>
              <w:t xml:space="preserve">Засоби зв’язку: </w:t>
            </w:r>
          </w:p>
          <w:p w14:paraId="2D52EC26" w14:textId="77777777" w:rsidR="00B64B8A" w:rsidRPr="00976993" w:rsidRDefault="00B64B8A" w:rsidP="00B64B8A">
            <w:pPr>
              <w:autoSpaceDE w:val="0"/>
              <w:autoSpaceDN w:val="0"/>
              <w:adjustRightInd w:val="0"/>
              <w:spacing w:after="0" w:line="240" w:lineRule="auto"/>
              <w:jc w:val="both"/>
              <w:rPr>
                <w:rFonts w:ascii="Times New Roman" w:hAnsi="Times New Roman"/>
                <w:sz w:val="26"/>
                <w:szCs w:val="26"/>
              </w:rPr>
            </w:pPr>
            <w:r w:rsidRPr="00976993">
              <w:rPr>
                <w:rFonts w:ascii="Times New Roman" w:hAnsi="Times New Roman"/>
                <w:sz w:val="26"/>
                <w:szCs w:val="26"/>
              </w:rPr>
              <w:t xml:space="preserve">Телефон: + 380 </w:t>
            </w:r>
            <w:r w:rsidRPr="00976993">
              <w:rPr>
                <w:rFonts w:ascii="Times New Roman" w:hAnsi="Times New Roman"/>
                <w:sz w:val="26"/>
                <w:szCs w:val="26"/>
                <w:highlight w:val="yellow"/>
              </w:rPr>
              <w:t>[                          ]</w:t>
            </w:r>
          </w:p>
          <w:p w14:paraId="31DDF911" w14:textId="613A423F" w:rsidR="00384D5F" w:rsidRPr="00976993" w:rsidRDefault="00B64B8A" w:rsidP="00B64B8A">
            <w:pPr>
              <w:autoSpaceDE w:val="0"/>
              <w:autoSpaceDN w:val="0"/>
              <w:adjustRightInd w:val="0"/>
              <w:spacing w:after="0" w:line="240" w:lineRule="auto"/>
              <w:jc w:val="both"/>
              <w:rPr>
                <w:rFonts w:ascii="Times New Roman" w:hAnsi="Times New Roman"/>
                <w:sz w:val="26"/>
                <w:szCs w:val="26"/>
              </w:rPr>
            </w:pPr>
            <w:r w:rsidRPr="00976993">
              <w:rPr>
                <w:rFonts w:ascii="Times New Roman" w:hAnsi="Times New Roman"/>
                <w:sz w:val="26"/>
                <w:szCs w:val="26"/>
              </w:rPr>
              <w:t xml:space="preserve">Адреса електронної пошти: </w:t>
            </w:r>
            <w:r w:rsidRPr="00976993">
              <w:rPr>
                <w:rFonts w:ascii="Times New Roman" w:hAnsi="Times New Roman"/>
                <w:sz w:val="26"/>
                <w:szCs w:val="26"/>
                <w:highlight w:val="yellow"/>
              </w:rPr>
              <w:t>[                          ]</w:t>
            </w:r>
          </w:p>
        </w:tc>
      </w:tr>
      <w:tr w:rsidR="00B9315A" w:rsidRPr="00976993" w14:paraId="52D93385" w14:textId="77777777" w:rsidTr="00976993">
        <w:trPr>
          <w:trHeight w:val="555"/>
        </w:trPr>
        <w:tc>
          <w:tcPr>
            <w:tcW w:w="2840" w:type="dxa"/>
            <w:shd w:val="clear" w:color="000000" w:fill="FFFFFF"/>
          </w:tcPr>
          <w:p w14:paraId="0AE8B029" w14:textId="77777777" w:rsidR="00204DD1" w:rsidRPr="00976993" w:rsidRDefault="00204DD1" w:rsidP="00B9315A">
            <w:pPr>
              <w:autoSpaceDE w:val="0"/>
              <w:autoSpaceDN w:val="0"/>
              <w:adjustRightInd w:val="0"/>
              <w:spacing w:after="0" w:line="240" w:lineRule="auto"/>
              <w:jc w:val="both"/>
              <w:rPr>
                <w:rFonts w:ascii="Times New Roman" w:eastAsiaTheme="minorHAnsi" w:hAnsi="Times New Roman"/>
                <w:b/>
                <w:bCs/>
                <w:sz w:val="26"/>
                <w:szCs w:val="26"/>
              </w:rPr>
            </w:pPr>
          </w:p>
          <w:p w14:paraId="40CEE855" w14:textId="77777777" w:rsidR="00AE49F8" w:rsidRPr="00976993" w:rsidRDefault="00AE49F8" w:rsidP="00B9315A">
            <w:pPr>
              <w:autoSpaceDE w:val="0"/>
              <w:autoSpaceDN w:val="0"/>
              <w:adjustRightInd w:val="0"/>
              <w:spacing w:after="0" w:line="240" w:lineRule="auto"/>
              <w:jc w:val="both"/>
              <w:rPr>
                <w:rFonts w:ascii="Times New Roman" w:eastAsiaTheme="minorHAnsi" w:hAnsi="Times New Roman"/>
                <w:b/>
                <w:bCs/>
                <w:sz w:val="26"/>
                <w:szCs w:val="26"/>
              </w:rPr>
            </w:pPr>
          </w:p>
          <w:p w14:paraId="25B89492" w14:textId="6FE1B44D" w:rsidR="0013641A" w:rsidRPr="00976993" w:rsidRDefault="0013641A" w:rsidP="00B9315A">
            <w:pPr>
              <w:autoSpaceDE w:val="0"/>
              <w:autoSpaceDN w:val="0"/>
              <w:adjustRightInd w:val="0"/>
              <w:spacing w:after="0" w:line="240" w:lineRule="auto"/>
              <w:jc w:val="both"/>
              <w:rPr>
                <w:rFonts w:ascii="Times New Roman" w:eastAsiaTheme="minorHAnsi" w:hAnsi="Times New Roman"/>
                <w:b/>
                <w:bCs/>
                <w:sz w:val="26"/>
                <w:szCs w:val="26"/>
              </w:rPr>
            </w:pPr>
            <w:r w:rsidRPr="00976993">
              <w:rPr>
                <w:rFonts w:ascii="Times New Roman" w:eastAsiaTheme="minorHAnsi" w:hAnsi="Times New Roman"/>
                <w:b/>
                <w:bCs/>
                <w:sz w:val="26"/>
                <w:szCs w:val="26"/>
              </w:rPr>
              <w:t>Запитувач</w:t>
            </w:r>
          </w:p>
          <w:p w14:paraId="689C08D4" w14:textId="77777777" w:rsidR="0013641A" w:rsidRPr="00976993" w:rsidRDefault="0013641A" w:rsidP="00B9315A">
            <w:pPr>
              <w:autoSpaceDE w:val="0"/>
              <w:autoSpaceDN w:val="0"/>
              <w:adjustRightInd w:val="0"/>
              <w:spacing w:after="0" w:line="240" w:lineRule="auto"/>
              <w:jc w:val="both"/>
              <w:rPr>
                <w:rFonts w:ascii="Times New Roman" w:eastAsiaTheme="minorHAnsi" w:hAnsi="Times New Roman"/>
                <w:b/>
                <w:bCs/>
                <w:sz w:val="26"/>
                <w:szCs w:val="26"/>
              </w:rPr>
            </w:pPr>
          </w:p>
          <w:p w14:paraId="3E4C9ECE" w14:textId="235F99DB" w:rsidR="00B9315A" w:rsidRPr="00976993" w:rsidRDefault="00B9315A" w:rsidP="00B9315A">
            <w:pPr>
              <w:autoSpaceDE w:val="0"/>
              <w:autoSpaceDN w:val="0"/>
              <w:adjustRightInd w:val="0"/>
              <w:spacing w:after="0" w:line="240" w:lineRule="auto"/>
              <w:jc w:val="both"/>
              <w:rPr>
                <w:rFonts w:ascii="Times New Roman" w:eastAsiaTheme="minorHAnsi" w:hAnsi="Times New Roman"/>
                <w:b/>
                <w:bCs/>
                <w:sz w:val="26"/>
                <w:szCs w:val="26"/>
              </w:rPr>
            </w:pPr>
          </w:p>
        </w:tc>
        <w:tc>
          <w:tcPr>
            <w:tcW w:w="6526" w:type="dxa"/>
            <w:shd w:val="clear" w:color="000000" w:fill="FFFFFF"/>
          </w:tcPr>
          <w:p w14:paraId="2223002B" w14:textId="77777777" w:rsidR="00DF5D24" w:rsidRPr="00976993" w:rsidRDefault="00DF5D24" w:rsidP="00DF5D24">
            <w:pPr>
              <w:spacing w:after="0" w:line="240" w:lineRule="auto"/>
              <w:jc w:val="both"/>
              <w:rPr>
                <w:rFonts w:ascii="Times New Roman" w:eastAsia="Times New Roman" w:hAnsi="Times New Roman"/>
                <w:sz w:val="26"/>
                <w:szCs w:val="26"/>
                <w:lang w:eastAsia="ru-RU"/>
              </w:rPr>
            </w:pPr>
            <w:bookmarkStart w:id="0" w:name="_Hlk198401586"/>
          </w:p>
          <w:p w14:paraId="7946639A" w14:textId="77777777" w:rsidR="00AE49F8" w:rsidRPr="00976993" w:rsidRDefault="00AE49F8" w:rsidP="00DF5D24">
            <w:pPr>
              <w:spacing w:after="0" w:line="240" w:lineRule="auto"/>
              <w:jc w:val="both"/>
              <w:rPr>
                <w:rFonts w:ascii="Times New Roman" w:eastAsia="Times New Roman" w:hAnsi="Times New Roman"/>
                <w:sz w:val="26"/>
                <w:szCs w:val="26"/>
                <w:lang w:eastAsia="ru-RU"/>
              </w:rPr>
            </w:pPr>
          </w:p>
          <w:p w14:paraId="6C9F5018" w14:textId="5CB3D02E" w:rsidR="00DF5D24" w:rsidRPr="00976993" w:rsidRDefault="00DF5D24" w:rsidP="00DF5D24">
            <w:pPr>
              <w:spacing w:after="0" w:line="240" w:lineRule="auto"/>
              <w:jc w:val="both"/>
              <w:rPr>
                <w:rFonts w:ascii="Times New Roman" w:eastAsia="Times New Roman" w:hAnsi="Times New Roman"/>
                <w:sz w:val="26"/>
                <w:szCs w:val="26"/>
                <w:lang w:eastAsia="ru-RU"/>
              </w:rPr>
            </w:pPr>
            <w:r w:rsidRPr="00976993">
              <w:rPr>
                <w:rFonts w:ascii="Times New Roman" w:eastAsia="Times New Roman" w:hAnsi="Times New Roman"/>
                <w:sz w:val="26"/>
                <w:szCs w:val="26"/>
                <w:lang w:eastAsia="ru-RU"/>
              </w:rPr>
              <w:t>Громадян</w:t>
            </w:r>
            <w:r w:rsidRPr="00976993">
              <w:rPr>
                <w:rFonts w:ascii="Times New Roman" w:eastAsia="Times New Roman" w:hAnsi="Times New Roman"/>
                <w:sz w:val="26"/>
                <w:szCs w:val="26"/>
                <w:lang w:val="ru-RU" w:eastAsia="ru-RU"/>
              </w:rPr>
              <w:t>ин</w:t>
            </w:r>
            <w:r w:rsidRPr="00976993">
              <w:rPr>
                <w:rFonts w:ascii="Times New Roman" w:eastAsia="Times New Roman" w:hAnsi="Times New Roman"/>
                <w:sz w:val="26"/>
                <w:szCs w:val="26"/>
                <w:lang w:eastAsia="ru-RU"/>
              </w:rPr>
              <w:t xml:space="preserve"> України </w:t>
            </w:r>
            <w:r w:rsidRPr="00976993">
              <w:rPr>
                <w:rFonts w:ascii="Times New Roman" w:eastAsia="Times New Roman" w:hAnsi="Times New Roman"/>
                <w:sz w:val="26"/>
                <w:szCs w:val="26"/>
                <w:highlight w:val="yellow"/>
                <w:lang w:eastAsia="ru-RU"/>
              </w:rPr>
              <w:t xml:space="preserve">[                                        </w:t>
            </w:r>
            <w:r w:rsidRPr="00976993">
              <w:rPr>
                <w:rFonts w:ascii="Times New Roman" w:eastAsia="Times New Roman" w:hAnsi="Times New Roman"/>
                <w:sz w:val="26"/>
                <w:szCs w:val="26"/>
                <w:highlight w:val="yellow"/>
                <w:lang w:val="ru-RU" w:eastAsia="ru-RU"/>
              </w:rPr>
              <w:t>]</w:t>
            </w:r>
            <w:r w:rsidRPr="00976993">
              <w:rPr>
                <w:rFonts w:ascii="Times New Roman" w:eastAsia="Times New Roman" w:hAnsi="Times New Roman"/>
                <w:sz w:val="26"/>
                <w:szCs w:val="26"/>
                <w:lang w:eastAsia="ru-RU"/>
              </w:rPr>
              <w:t xml:space="preserve">, </w:t>
            </w:r>
          </w:p>
          <w:p w14:paraId="36D08DF3" w14:textId="77777777" w:rsidR="00DF5D24" w:rsidRPr="00976993" w:rsidRDefault="00DF5D24" w:rsidP="00DF5D24">
            <w:pPr>
              <w:spacing w:after="0" w:line="240" w:lineRule="auto"/>
              <w:jc w:val="both"/>
              <w:rPr>
                <w:rFonts w:ascii="Times New Roman" w:eastAsia="Times New Roman" w:hAnsi="Times New Roman"/>
                <w:sz w:val="26"/>
                <w:szCs w:val="26"/>
                <w:lang w:eastAsia="ru-RU"/>
              </w:rPr>
            </w:pPr>
            <w:proofErr w:type="spellStart"/>
            <w:r w:rsidRPr="00976993">
              <w:rPr>
                <w:rFonts w:ascii="Times New Roman" w:eastAsia="Times New Roman" w:hAnsi="Times New Roman"/>
                <w:sz w:val="26"/>
                <w:szCs w:val="26"/>
                <w:lang w:eastAsia="ru-RU"/>
              </w:rPr>
              <w:t>зареєстрован</w:t>
            </w:r>
            <w:r w:rsidRPr="00976993">
              <w:rPr>
                <w:rFonts w:ascii="Times New Roman" w:eastAsia="Times New Roman" w:hAnsi="Times New Roman"/>
                <w:sz w:val="26"/>
                <w:szCs w:val="26"/>
                <w:lang w:val="ru-RU" w:eastAsia="ru-RU"/>
              </w:rPr>
              <w:t>ий</w:t>
            </w:r>
            <w:proofErr w:type="spellEnd"/>
            <w:r w:rsidRPr="00976993">
              <w:rPr>
                <w:rFonts w:ascii="Times New Roman" w:eastAsia="Times New Roman" w:hAnsi="Times New Roman"/>
                <w:sz w:val="26"/>
                <w:szCs w:val="26"/>
                <w:lang w:eastAsia="ru-RU"/>
              </w:rPr>
              <w:t xml:space="preserve"> за адресою: 0</w:t>
            </w:r>
            <w:r w:rsidRPr="00976993">
              <w:rPr>
                <w:rFonts w:ascii="Times New Roman" w:eastAsia="Times New Roman" w:hAnsi="Times New Roman"/>
                <w:sz w:val="26"/>
                <w:szCs w:val="26"/>
                <w:lang w:val="ru-RU" w:eastAsia="ru-RU"/>
              </w:rPr>
              <w:t>0</w:t>
            </w:r>
            <w:r w:rsidRPr="00976993">
              <w:rPr>
                <w:rFonts w:ascii="Times New Roman" w:eastAsia="Times New Roman" w:hAnsi="Times New Roman"/>
                <w:sz w:val="26"/>
                <w:szCs w:val="26"/>
                <w:lang w:eastAsia="ru-RU"/>
              </w:rPr>
              <w:t>0</w:t>
            </w:r>
            <w:r w:rsidRPr="00976993">
              <w:rPr>
                <w:rFonts w:ascii="Times New Roman" w:eastAsia="Times New Roman" w:hAnsi="Times New Roman"/>
                <w:sz w:val="26"/>
                <w:szCs w:val="26"/>
                <w:lang w:val="ru-RU" w:eastAsia="ru-RU"/>
              </w:rPr>
              <w:t>00</w:t>
            </w:r>
            <w:r w:rsidRPr="00976993">
              <w:rPr>
                <w:rFonts w:ascii="Times New Roman" w:eastAsia="Times New Roman" w:hAnsi="Times New Roman"/>
                <w:sz w:val="26"/>
                <w:szCs w:val="26"/>
                <w:lang w:eastAsia="ru-RU"/>
              </w:rPr>
              <w:t xml:space="preserve">, Україна, м. Київ, вулиця </w:t>
            </w:r>
            <w:r w:rsidRPr="00976993">
              <w:rPr>
                <w:rFonts w:ascii="Times New Roman" w:eastAsia="Times New Roman" w:hAnsi="Times New Roman"/>
                <w:sz w:val="26"/>
                <w:szCs w:val="26"/>
                <w:highlight w:val="yellow"/>
                <w:lang w:eastAsia="ru-RU"/>
              </w:rPr>
              <w:t xml:space="preserve">[                          </w:t>
            </w:r>
            <w:r w:rsidRPr="00976993">
              <w:rPr>
                <w:rFonts w:ascii="Times New Roman" w:eastAsia="Times New Roman" w:hAnsi="Times New Roman"/>
                <w:sz w:val="26"/>
                <w:szCs w:val="26"/>
                <w:highlight w:val="yellow"/>
                <w:lang w:val="ru-RU" w:eastAsia="ru-RU"/>
              </w:rPr>
              <w:t>]</w:t>
            </w:r>
            <w:r w:rsidRPr="00976993">
              <w:rPr>
                <w:rFonts w:ascii="Times New Roman" w:eastAsia="Times New Roman" w:hAnsi="Times New Roman"/>
                <w:sz w:val="26"/>
                <w:szCs w:val="26"/>
                <w:lang w:eastAsia="ru-RU"/>
              </w:rPr>
              <w:t xml:space="preserve">, будинок </w:t>
            </w:r>
            <w:r w:rsidRPr="00976993">
              <w:rPr>
                <w:rFonts w:ascii="Times New Roman" w:eastAsia="Times New Roman" w:hAnsi="Times New Roman"/>
                <w:sz w:val="26"/>
                <w:szCs w:val="26"/>
                <w:highlight w:val="yellow"/>
                <w:lang w:eastAsia="ru-RU"/>
              </w:rPr>
              <w:t>[        ]</w:t>
            </w:r>
            <w:r w:rsidRPr="00976993">
              <w:rPr>
                <w:rFonts w:ascii="Times New Roman" w:eastAsia="Times New Roman" w:hAnsi="Times New Roman"/>
                <w:sz w:val="26"/>
                <w:szCs w:val="26"/>
                <w:lang w:eastAsia="ru-RU"/>
              </w:rPr>
              <w:t xml:space="preserve">, квартира </w:t>
            </w:r>
            <w:r w:rsidRPr="00976993">
              <w:rPr>
                <w:rFonts w:ascii="Times New Roman" w:eastAsia="Times New Roman" w:hAnsi="Times New Roman"/>
                <w:sz w:val="26"/>
                <w:szCs w:val="26"/>
                <w:highlight w:val="yellow"/>
                <w:lang w:eastAsia="ru-RU"/>
              </w:rPr>
              <w:t>[        ]</w:t>
            </w:r>
            <w:r w:rsidRPr="00976993">
              <w:rPr>
                <w:rFonts w:ascii="Times New Roman" w:eastAsia="Times New Roman" w:hAnsi="Times New Roman"/>
                <w:sz w:val="26"/>
                <w:szCs w:val="26"/>
                <w:lang w:eastAsia="ru-RU"/>
              </w:rPr>
              <w:t xml:space="preserve">, </w:t>
            </w:r>
          </w:p>
          <w:bookmarkEnd w:id="0"/>
          <w:p w14:paraId="7D716166" w14:textId="77777777" w:rsidR="00DF5D24" w:rsidRPr="00976993" w:rsidRDefault="00DF5D24" w:rsidP="00DF5D24">
            <w:pPr>
              <w:spacing w:after="0" w:line="240" w:lineRule="auto"/>
              <w:jc w:val="both"/>
              <w:rPr>
                <w:rFonts w:ascii="Times New Roman" w:hAnsi="Times New Roman"/>
                <w:sz w:val="26"/>
                <w:szCs w:val="26"/>
              </w:rPr>
            </w:pPr>
            <w:r w:rsidRPr="00976993">
              <w:rPr>
                <w:rFonts w:ascii="Times New Roman" w:hAnsi="Times New Roman"/>
                <w:sz w:val="26"/>
                <w:szCs w:val="26"/>
              </w:rPr>
              <w:t xml:space="preserve">Засоби зв’язку: </w:t>
            </w:r>
          </w:p>
          <w:p w14:paraId="01B28942" w14:textId="77777777" w:rsidR="00DF5D24" w:rsidRPr="00976993" w:rsidRDefault="00DF5D24" w:rsidP="00DF5D24">
            <w:pPr>
              <w:spacing w:after="0" w:line="240" w:lineRule="auto"/>
              <w:jc w:val="both"/>
              <w:rPr>
                <w:rFonts w:ascii="Times New Roman" w:hAnsi="Times New Roman"/>
                <w:sz w:val="26"/>
                <w:szCs w:val="26"/>
              </w:rPr>
            </w:pPr>
            <w:r w:rsidRPr="00976993">
              <w:rPr>
                <w:rFonts w:ascii="Times New Roman" w:hAnsi="Times New Roman"/>
                <w:sz w:val="26"/>
                <w:szCs w:val="26"/>
              </w:rPr>
              <w:t xml:space="preserve">Телефон: + 380 </w:t>
            </w:r>
            <w:r w:rsidRPr="00976993">
              <w:rPr>
                <w:rFonts w:ascii="Times New Roman" w:hAnsi="Times New Roman"/>
                <w:sz w:val="26"/>
                <w:szCs w:val="26"/>
                <w:highlight w:val="yellow"/>
              </w:rPr>
              <w:t>[                          ]</w:t>
            </w:r>
          </w:p>
          <w:p w14:paraId="1C7515FC" w14:textId="39485E8D" w:rsidR="00B9315A" w:rsidRPr="00976993" w:rsidRDefault="00DF5D24" w:rsidP="00DF5D24">
            <w:pPr>
              <w:autoSpaceDE w:val="0"/>
              <w:autoSpaceDN w:val="0"/>
              <w:adjustRightInd w:val="0"/>
              <w:spacing w:after="0" w:line="240" w:lineRule="auto"/>
              <w:rPr>
                <w:rFonts w:ascii="Times New Roman" w:hAnsi="Times New Roman"/>
                <w:sz w:val="26"/>
                <w:szCs w:val="26"/>
              </w:rPr>
            </w:pPr>
            <w:r w:rsidRPr="00976993">
              <w:rPr>
                <w:rFonts w:ascii="Times New Roman" w:eastAsia="Times New Roman" w:hAnsi="Times New Roman"/>
                <w:bCs/>
                <w:sz w:val="26"/>
                <w:szCs w:val="26"/>
                <w:lang w:eastAsia="ru-RU"/>
              </w:rPr>
              <w:t xml:space="preserve">Адреса електронної пошти: </w:t>
            </w:r>
            <w:r w:rsidRPr="00976993">
              <w:rPr>
                <w:rFonts w:ascii="Times New Roman" w:eastAsia="Times New Roman" w:hAnsi="Times New Roman"/>
                <w:bCs/>
                <w:sz w:val="26"/>
                <w:szCs w:val="26"/>
                <w:highlight w:val="yellow"/>
                <w:lang w:eastAsia="ru-RU"/>
              </w:rPr>
              <w:t>[                          ]</w:t>
            </w:r>
          </w:p>
        </w:tc>
      </w:tr>
      <w:tr w:rsidR="0013641A" w:rsidRPr="00976993" w14:paraId="67593952" w14:textId="77777777" w:rsidTr="00976993">
        <w:trPr>
          <w:trHeight w:val="1086"/>
        </w:trPr>
        <w:tc>
          <w:tcPr>
            <w:tcW w:w="2840" w:type="dxa"/>
            <w:shd w:val="clear" w:color="000000" w:fill="FFFFFF"/>
          </w:tcPr>
          <w:p w14:paraId="76CBE75E" w14:textId="77777777" w:rsidR="0013641A" w:rsidRPr="00976993" w:rsidRDefault="0013641A" w:rsidP="00B9315A">
            <w:pPr>
              <w:autoSpaceDE w:val="0"/>
              <w:autoSpaceDN w:val="0"/>
              <w:adjustRightInd w:val="0"/>
              <w:spacing w:after="0" w:line="240" w:lineRule="auto"/>
              <w:jc w:val="both"/>
              <w:rPr>
                <w:rFonts w:ascii="Times New Roman" w:eastAsiaTheme="minorHAnsi" w:hAnsi="Times New Roman"/>
                <w:sz w:val="26"/>
                <w:szCs w:val="26"/>
              </w:rPr>
            </w:pPr>
          </w:p>
          <w:p w14:paraId="28E08AE1" w14:textId="77777777" w:rsidR="00204DD1" w:rsidRPr="00976993" w:rsidRDefault="00204DD1" w:rsidP="00B9315A">
            <w:pPr>
              <w:autoSpaceDE w:val="0"/>
              <w:autoSpaceDN w:val="0"/>
              <w:adjustRightInd w:val="0"/>
              <w:spacing w:after="0" w:line="240" w:lineRule="auto"/>
              <w:jc w:val="both"/>
              <w:rPr>
                <w:rFonts w:ascii="Times New Roman" w:eastAsiaTheme="minorHAnsi" w:hAnsi="Times New Roman"/>
                <w:sz w:val="26"/>
                <w:szCs w:val="26"/>
              </w:rPr>
            </w:pPr>
          </w:p>
          <w:p w14:paraId="07780B8B" w14:textId="38D39AA5" w:rsidR="0013641A" w:rsidRPr="00976993" w:rsidRDefault="0013641A" w:rsidP="00B9315A">
            <w:pPr>
              <w:autoSpaceDE w:val="0"/>
              <w:autoSpaceDN w:val="0"/>
              <w:adjustRightInd w:val="0"/>
              <w:spacing w:after="0" w:line="240" w:lineRule="auto"/>
              <w:jc w:val="both"/>
              <w:rPr>
                <w:rFonts w:ascii="Times New Roman" w:eastAsiaTheme="minorHAnsi" w:hAnsi="Times New Roman"/>
                <w:sz w:val="26"/>
                <w:szCs w:val="26"/>
              </w:rPr>
            </w:pPr>
            <w:r w:rsidRPr="00976993">
              <w:rPr>
                <w:rFonts w:ascii="Times New Roman" w:eastAsiaTheme="minorHAnsi" w:hAnsi="Times New Roman"/>
                <w:sz w:val="26"/>
                <w:szCs w:val="26"/>
              </w:rPr>
              <w:t xml:space="preserve">від </w:t>
            </w:r>
            <w:r w:rsidR="00DF5D24" w:rsidRPr="00976993">
              <w:rPr>
                <w:rFonts w:ascii="Times New Roman" w:eastAsiaTheme="minorHAnsi" w:hAnsi="Times New Roman"/>
                <w:sz w:val="26"/>
                <w:szCs w:val="26"/>
                <w:highlight w:val="yellow"/>
              </w:rPr>
              <w:t>[        ]</w:t>
            </w:r>
            <w:r w:rsidRPr="00976993">
              <w:rPr>
                <w:rFonts w:ascii="Times New Roman" w:eastAsiaTheme="minorHAnsi" w:hAnsi="Times New Roman"/>
                <w:sz w:val="26"/>
                <w:szCs w:val="26"/>
                <w:highlight w:val="yellow"/>
              </w:rPr>
              <w:t>.</w:t>
            </w:r>
            <w:r w:rsidR="00DF5D24" w:rsidRPr="00976993">
              <w:rPr>
                <w:rFonts w:ascii="Times New Roman" w:hAnsi="Times New Roman"/>
                <w:sz w:val="26"/>
                <w:szCs w:val="26"/>
                <w:highlight w:val="yellow"/>
              </w:rPr>
              <w:t xml:space="preserve"> </w:t>
            </w:r>
            <w:r w:rsidR="00DF5D24" w:rsidRPr="00976993">
              <w:rPr>
                <w:rFonts w:ascii="Times New Roman" w:eastAsiaTheme="minorHAnsi" w:hAnsi="Times New Roman"/>
                <w:sz w:val="26"/>
                <w:szCs w:val="26"/>
                <w:highlight w:val="yellow"/>
              </w:rPr>
              <w:t>[        ]</w:t>
            </w:r>
            <w:r w:rsidRPr="00976993">
              <w:rPr>
                <w:rFonts w:ascii="Times New Roman" w:eastAsiaTheme="minorHAnsi" w:hAnsi="Times New Roman"/>
                <w:sz w:val="26"/>
                <w:szCs w:val="26"/>
                <w:highlight w:val="yellow"/>
              </w:rPr>
              <w:t>.</w:t>
            </w:r>
            <w:r w:rsidR="00DF5D24" w:rsidRPr="00976993">
              <w:rPr>
                <w:rFonts w:ascii="Times New Roman" w:hAnsi="Times New Roman"/>
                <w:sz w:val="26"/>
                <w:szCs w:val="26"/>
                <w:highlight w:val="yellow"/>
              </w:rPr>
              <w:t xml:space="preserve"> </w:t>
            </w:r>
            <w:r w:rsidR="00DF5D24" w:rsidRPr="00976993">
              <w:rPr>
                <w:rFonts w:ascii="Times New Roman" w:eastAsiaTheme="minorHAnsi" w:hAnsi="Times New Roman"/>
                <w:sz w:val="26"/>
                <w:szCs w:val="26"/>
                <w:highlight w:val="yellow"/>
              </w:rPr>
              <w:t>[        ]</w:t>
            </w:r>
            <w:r w:rsidRPr="00976993">
              <w:rPr>
                <w:rFonts w:ascii="Times New Roman" w:eastAsiaTheme="minorHAnsi" w:hAnsi="Times New Roman"/>
                <w:sz w:val="26"/>
                <w:szCs w:val="26"/>
              </w:rPr>
              <w:t xml:space="preserve"> </w:t>
            </w:r>
          </w:p>
          <w:p w14:paraId="0CCED555" w14:textId="5670DDE9" w:rsidR="0013641A" w:rsidRPr="00976993" w:rsidRDefault="0013641A" w:rsidP="00B9315A">
            <w:pPr>
              <w:autoSpaceDE w:val="0"/>
              <w:autoSpaceDN w:val="0"/>
              <w:adjustRightInd w:val="0"/>
              <w:spacing w:after="0" w:line="240" w:lineRule="auto"/>
              <w:jc w:val="both"/>
              <w:rPr>
                <w:rFonts w:ascii="Times New Roman" w:eastAsiaTheme="minorHAnsi" w:hAnsi="Times New Roman"/>
                <w:sz w:val="26"/>
                <w:szCs w:val="26"/>
              </w:rPr>
            </w:pPr>
            <w:proofErr w:type="spellStart"/>
            <w:r w:rsidRPr="00976993">
              <w:rPr>
                <w:rFonts w:ascii="Times New Roman" w:eastAsiaTheme="minorHAnsi" w:hAnsi="Times New Roman"/>
                <w:sz w:val="26"/>
                <w:szCs w:val="26"/>
              </w:rPr>
              <w:t>вих</w:t>
            </w:r>
            <w:proofErr w:type="spellEnd"/>
            <w:r w:rsidRPr="00976993">
              <w:rPr>
                <w:rFonts w:ascii="Times New Roman" w:eastAsiaTheme="minorHAnsi" w:hAnsi="Times New Roman"/>
                <w:sz w:val="26"/>
                <w:szCs w:val="26"/>
              </w:rPr>
              <w:t xml:space="preserve">. № </w:t>
            </w:r>
            <w:r w:rsidR="00DF5D24" w:rsidRPr="00976993">
              <w:rPr>
                <w:rFonts w:ascii="Times New Roman" w:eastAsiaTheme="minorHAnsi" w:hAnsi="Times New Roman"/>
                <w:sz w:val="26"/>
                <w:szCs w:val="26"/>
                <w:highlight w:val="yellow"/>
              </w:rPr>
              <w:t>[        ]</w:t>
            </w:r>
          </w:p>
        </w:tc>
        <w:tc>
          <w:tcPr>
            <w:tcW w:w="6526" w:type="dxa"/>
            <w:shd w:val="clear" w:color="000000" w:fill="FFFFFF"/>
          </w:tcPr>
          <w:p w14:paraId="75DAD639" w14:textId="77777777" w:rsidR="0013641A" w:rsidRPr="00976993" w:rsidRDefault="0013641A" w:rsidP="00B9315A">
            <w:pPr>
              <w:autoSpaceDE w:val="0"/>
              <w:autoSpaceDN w:val="0"/>
              <w:adjustRightInd w:val="0"/>
              <w:spacing w:after="0" w:line="240" w:lineRule="auto"/>
              <w:jc w:val="right"/>
              <w:rPr>
                <w:rFonts w:ascii="Times New Roman" w:hAnsi="Times New Roman"/>
                <w:sz w:val="26"/>
                <w:szCs w:val="26"/>
              </w:rPr>
            </w:pPr>
          </w:p>
        </w:tc>
      </w:tr>
    </w:tbl>
    <w:p w14:paraId="06B08819" w14:textId="77777777" w:rsidR="00384D5F" w:rsidRPr="00976993" w:rsidRDefault="00384D5F" w:rsidP="00384D5F">
      <w:pPr>
        <w:autoSpaceDE w:val="0"/>
        <w:autoSpaceDN w:val="0"/>
        <w:adjustRightInd w:val="0"/>
        <w:spacing w:after="0" w:line="240" w:lineRule="auto"/>
        <w:jc w:val="center"/>
        <w:rPr>
          <w:rFonts w:ascii="Times New Roman" w:eastAsiaTheme="minorHAnsi" w:hAnsi="Times New Roman"/>
          <w:b/>
          <w:bCs/>
          <w:sz w:val="26"/>
          <w:szCs w:val="26"/>
        </w:rPr>
      </w:pPr>
    </w:p>
    <w:p w14:paraId="2BF2DD1D" w14:textId="1C4E9329" w:rsidR="00384D5F" w:rsidRPr="00976993" w:rsidRDefault="00AC3F06" w:rsidP="00AC3F06">
      <w:pPr>
        <w:spacing w:after="0" w:line="240" w:lineRule="auto"/>
        <w:jc w:val="center"/>
        <w:rPr>
          <w:rFonts w:ascii="Times New Roman" w:hAnsi="Times New Roman"/>
          <w:b/>
          <w:bCs/>
          <w:iCs/>
          <w:sz w:val="26"/>
          <w:szCs w:val="26"/>
        </w:rPr>
      </w:pPr>
      <w:r w:rsidRPr="00976993">
        <w:rPr>
          <w:rFonts w:ascii="Times New Roman" w:eastAsiaTheme="minorHAnsi" w:hAnsi="Times New Roman"/>
          <w:b/>
          <w:bCs/>
          <w:sz w:val="26"/>
          <w:szCs w:val="26"/>
        </w:rPr>
        <w:t>ЗАПИТ НА ІНФОРМАЦІЮ</w:t>
      </w:r>
    </w:p>
    <w:p w14:paraId="28DF72CB" w14:textId="77777777" w:rsidR="00AC3F06" w:rsidRPr="00976993" w:rsidRDefault="00AC3F06" w:rsidP="00984C57">
      <w:pPr>
        <w:spacing w:after="0" w:line="240" w:lineRule="auto"/>
        <w:ind w:firstLine="708"/>
        <w:jc w:val="both"/>
        <w:rPr>
          <w:rFonts w:ascii="Times New Roman" w:hAnsi="Times New Roman"/>
          <w:sz w:val="26"/>
          <w:szCs w:val="26"/>
        </w:rPr>
      </w:pPr>
    </w:p>
    <w:p w14:paraId="3043A199" w14:textId="77777777" w:rsidR="007C2E28" w:rsidRPr="00976993" w:rsidRDefault="00E13F13" w:rsidP="00E13F13">
      <w:pPr>
        <w:spacing w:after="0" w:line="240" w:lineRule="auto"/>
        <w:jc w:val="both"/>
        <w:rPr>
          <w:rFonts w:ascii="Times New Roman" w:hAnsi="Times New Roman"/>
          <w:sz w:val="26"/>
          <w:szCs w:val="26"/>
        </w:rPr>
      </w:pPr>
      <w:r w:rsidRPr="00976993">
        <w:rPr>
          <w:rFonts w:ascii="Times New Roman" w:hAnsi="Times New Roman"/>
          <w:sz w:val="26"/>
          <w:szCs w:val="26"/>
        </w:rPr>
        <w:tab/>
      </w:r>
    </w:p>
    <w:p w14:paraId="5B8D12B9" w14:textId="3D324323" w:rsidR="00E13F13" w:rsidRPr="00976993" w:rsidRDefault="00984C57" w:rsidP="00AE49F8">
      <w:pPr>
        <w:spacing w:after="0" w:line="240" w:lineRule="auto"/>
        <w:ind w:firstLine="708"/>
        <w:jc w:val="both"/>
        <w:rPr>
          <w:rFonts w:ascii="Times New Roman" w:hAnsi="Times New Roman"/>
          <w:sz w:val="26"/>
          <w:szCs w:val="26"/>
        </w:rPr>
      </w:pPr>
      <w:r w:rsidRPr="00976993">
        <w:rPr>
          <w:rFonts w:ascii="Times New Roman" w:hAnsi="Times New Roman"/>
          <w:sz w:val="26"/>
          <w:szCs w:val="26"/>
        </w:rPr>
        <w:t xml:space="preserve">Я, </w:t>
      </w:r>
      <w:r w:rsidR="0058334F" w:rsidRPr="00976993">
        <w:rPr>
          <w:rFonts w:ascii="Times New Roman" w:hAnsi="Times New Roman"/>
          <w:sz w:val="26"/>
          <w:szCs w:val="26"/>
        </w:rPr>
        <w:t xml:space="preserve"> </w:t>
      </w:r>
      <w:r w:rsidRPr="00976993">
        <w:rPr>
          <w:rFonts w:ascii="Times New Roman" w:hAnsi="Times New Roman"/>
          <w:i/>
          <w:iCs/>
          <w:sz w:val="26"/>
          <w:szCs w:val="26"/>
          <w:highlight w:val="yellow"/>
        </w:rPr>
        <w:t xml:space="preserve">[             </w:t>
      </w:r>
      <w:r w:rsidR="00AE49F8" w:rsidRPr="00976993">
        <w:rPr>
          <w:rFonts w:ascii="Times New Roman" w:hAnsi="Times New Roman"/>
          <w:i/>
          <w:iCs/>
          <w:sz w:val="26"/>
          <w:szCs w:val="26"/>
          <w:highlight w:val="yellow"/>
        </w:rPr>
        <w:t>зазначити ПІ</w:t>
      </w:r>
      <w:r w:rsidR="00976993">
        <w:rPr>
          <w:rFonts w:ascii="Times New Roman" w:hAnsi="Times New Roman"/>
          <w:i/>
          <w:iCs/>
          <w:sz w:val="26"/>
          <w:szCs w:val="26"/>
          <w:highlight w:val="yellow"/>
        </w:rPr>
        <w:t>Б</w:t>
      </w:r>
      <w:r w:rsidRPr="00976993">
        <w:rPr>
          <w:rFonts w:ascii="Times New Roman" w:hAnsi="Times New Roman"/>
          <w:sz w:val="26"/>
          <w:szCs w:val="26"/>
          <w:highlight w:val="yellow"/>
        </w:rPr>
        <w:t xml:space="preserve">             ]</w:t>
      </w:r>
      <w:r w:rsidRPr="00976993">
        <w:rPr>
          <w:rFonts w:ascii="Times New Roman" w:hAnsi="Times New Roman"/>
          <w:sz w:val="26"/>
          <w:szCs w:val="26"/>
        </w:rPr>
        <w:t xml:space="preserve"> </w:t>
      </w:r>
      <w:r w:rsidR="0058334F" w:rsidRPr="00976993">
        <w:rPr>
          <w:rFonts w:ascii="Times New Roman" w:hAnsi="Times New Roman"/>
          <w:sz w:val="26"/>
          <w:szCs w:val="26"/>
        </w:rPr>
        <w:t xml:space="preserve">є власником квартири за адресою: </w:t>
      </w:r>
      <w:r w:rsidR="00033F27" w:rsidRPr="00976993">
        <w:rPr>
          <w:rFonts w:ascii="Times New Roman" w:hAnsi="Times New Roman"/>
          <w:sz w:val="26"/>
          <w:szCs w:val="26"/>
        </w:rPr>
        <w:t xml:space="preserve">00000, Україна, м. Київ, вулиця </w:t>
      </w:r>
      <w:r w:rsidR="00033F27" w:rsidRPr="00976993">
        <w:rPr>
          <w:rFonts w:ascii="Times New Roman" w:hAnsi="Times New Roman"/>
          <w:sz w:val="26"/>
          <w:szCs w:val="26"/>
          <w:highlight w:val="yellow"/>
        </w:rPr>
        <w:t>[                          ]</w:t>
      </w:r>
      <w:r w:rsidR="00033F27" w:rsidRPr="00976993">
        <w:rPr>
          <w:rFonts w:ascii="Times New Roman" w:hAnsi="Times New Roman"/>
          <w:sz w:val="26"/>
          <w:szCs w:val="26"/>
        </w:rPr>
        <w:t xml:space="preserve">, будинок </w:t>
      </w:r>
      <w:r w:rsidR="00033F27" w:rsidRPr="00976993">
        <w:rPr>
          <w:rFonts w:ascii="Times New Roman" w:hAnsi="Times New Roman"/>
          <w:sz w:val="26"/>
          <w:szCs w:val="26"/>
          <w:highlight w:val="yellow"/>
        </w:rPr>
        <w:t>[        ]</w:t>
      </w:r>
      <w:r w:rsidR="00033F27" w:rsidRPr="00976993">
        <w:rPr>
          <w:rFonts w:ascii="Times New Roman" w:hAnsi="Times New Roman"/>
          <w:sz w:val="26"/>
          <w:szCs w:val="26"/>
        </w:rPr>
        <w:t xml:space="preserve">, квартира </w:t>
      </w:r>
      <w:r w:rsidR="00033F27" w:rsidRPr="00976993">
        <w:rPr>
          <w:rFonts w:ascii="Times New Roman" w:hAnsi="Times New Roman"/>
          <w:sz w:val="26"/>
          <w:szCs w:val="26"/>
          <w:highlight w:val="yellow"/>
        </w:rPr>
        <w:t>[        ]</w:t>
      </w:r>
      <w:r w:rsidR="0058334F" w:rsidRPr="00976993">
        <w:rPr>
          <w:rFonts w:ascii="Times New Roman" w:hAnsi="Times New Roman"/>
          <w:sz w:val="26"/>
          <w:szCs w:val="26"/>
          <w:highlight w:val="yellow"/>
        </w:rPr>
        <w:t>,</w:t>
      </w:r>
      <w:r w:rsidR="0058334F" w:rsidRPr="00976993">
        <w:rPr>
          <w:rFonts w:ascii="Times New Roman" w:hAnsi="Times New Roman"/>
          <w:sz w:val="26"/>
          <w:szCs w:val="26"/>
        </w:rPr>
        <w:t xml:space="preserve"> що підтверджується </w:t>
      </w:r>
      <w:r w:rsidR="00F252D5" w:rsidRPr="00976993">
        <w:rPr>
          <w:rFonts w:ascii="Times New Roman" w:hAnsi="Times New Roman"/>
          <w:i/>
          <w:iCs/>
          <w:sz w:val="26"/>
          <w:szCs w:val="26"/>
          <w:highlight w:val="cyan"/>
        </w:rPr>
        <w:t>[ Витягом з ДРРП/Договором КПД, дарування, міни, Свідоцтвом про право власності №   від    зазначити реквізити витягу з ДРРП або правовстановлюючого документу, який посвідчує право власності на об’єкт нерухомого майна ]</w:t>
      </w:r>
      <w:r w:rsidR="0058334F" w:rsidRPr="00976993">
        <w:rPr>
          <w:rFonts w:ascii="Times New Roman" w:hAnsi="Times New Roman"/>
          <w:sz w:val="26"/>
          <w:szCs w:val="26"/>
        </w:rPr>
        <w:t xml:space="preserve"> </w:t>
      </w:r>
      <w:r w:rsidR="0058334F" w:rsidRPr="00976993">
        <w:rPr>
          <w:rFonts w:ascii="Times New Roman" w:hAnsi="Times New Roman"/>
          <w:b/>
          <w:bCs/>
          <w:sz w:val="26"/>
          <w:szCs w:val="26"/>
        </w:rPr>
        <w:t>(Додаток №</w:t>
      </w:r>
      <w:r w:rsidR="00F252D5" w:rsidRPr="00976993">
        <w:rPr>
          <w:rFonts w:ascii="Times New Roman" w:hAnsi="Times New Roman"/>
          <w:b/>
          <w:bCs/>
          <w:sz w:val="26"/>
          <w:szCs w:val="26"/>
        </w:rPr>
        <w:t>1</w:t>
      </w:r>
      <w:r w:rsidR="0058334F" w:rsidRPr="00976993">
        <w:rPr>
          <w:rFonts w:ascii="Times New Roman" w:hAnsi="Times New Roman"/>
          <w:b/>
          <w:bCs/>
          <w:sz w:val="26"/>
          <w:szCs w:val="26"/>
        </w:rPr>
        <w:t>)</w:t>
      </w:r>
      <w:r w:rsidR="0058334F" w:rsidRPr="00976993">
        <w:rPr>
          <w:rFonts w:ascii="Times New Roman" w:hAnsi="Times New Roman"/>
          <w:sz w:val="26"/>
          <w:szCs w:val="26"/>
        </w:rPr>
        <w:t xml:space="preserve"> і враховуючи дану обставину </w:t>
      </w:r>
      <w:r w:rsidR="00C16510" w:rsidRPr="00976993">
        <w:rPr>
          <w:rFonts w:ascii="Times New Roman" w:hAnsi="Times New Roman"/>
          <w:sz w:val="26"/>
          <w:szCs w:val="26"/>
        </w:rPr>
        <w:t xml:space="preserve">є співвласником багатоквартирного будинку за цією ж адресою, в силу приписів п.5.ч.1.ст.1 Закону України «Про особливості здійснення права власності у багатоквартирному будинку» та споживачем послуги з управління багатоквартирним будинком в силу приписів </w:t>
      </w:r>
      <w:proofErr w:type="spellStart"/>
      <w:r w:rsidR="00C16510" w:rsidRPr="00976993">
        <w:rPr>
          <w:rFonts w:ascii="Times New Roman" w:hAnsi="Times New Roman"/>
          <w:sz w:val="26"/>
          <w:szCs w:val="26"/>
        </w:rPr>
        <w:t>ст.ст</w:t>
      </w:r>
      <w:proofErr w:type="spellEnd"/>
      <w:r w:rsidR="00C16510" w:rsidRPr="00976993">
        <w:rPr>
          <w:rFonts w:ascii="Times New Roman" w:hAnsi="Times New Roman"/>
          <w:sz w:val="26"/>
          <w:szCs w:val="26"/>
        </w:rPr>
        <w:t>. 1,5,6 Закону України «Про житлово-комунальні послуги».</w:t>
      </w:r>
    </w:p>
    <w:p w14:paraId="05C3A219" w14:textId="77777777" w:rsidR="00476AF9" w:rsidRPr="00976993" w:rsidRDefault="00476AF9" w:rsidP="0058334F">
      <w:pPr>
        <w:spacing w:after="0" w:line="240" w:lineRule="auto"/>
        <w:ind w:firstLine="708"/>
        <w:jc w:val="both"/>
        <w:rPr>
          <w:rFonts w:ascii="Times New Roman" w:hAnsi="Times New Roman"/>
          <w:sz w:val="26"/>
          <w:szCs w:val="26"/>
        </w:rPr>
      </w:pPr>
    </w:p>
    <w:p w14:paraId="4E36088B" w14:textId="23300F31" w:rsidR="0058334F" w:rsidRPr="00976993" w:rsidRDefault="0058334F" w:rsidP="0058334F">
      <w:pPr>
        <w:spacing w:after="0" w:line="240" w:lineRule="auto"/>
        <w:ind w:firstLine="708"/>
        <w:jc w:val="both"/>
        <w:rPr>
          <w:rFonts w:ascii="Times New Roman" w:hAnsi="Times New Roman"/>
          <w:sz w:val="26"/>
          <w:szCs w:val="26"/>
        </w:rPr>
      </w:pPr>
      <w:r w:rsidRPr="00976993">
        <w:rPr>
          <w:rFonts w:ascii="Times New Roman" w:hAnsi="Times New Roman"/>
          <w:sz w:val="26"/>
          <w:szCs w:val="26"/>
        </w:rPr>
        <w:t xml:space="preserve">Відповідно до п.12.ч.1.ст.1 ЗУ «Про житлово-комунальні послуги» послуга з управління багатоквартирним будинком - результат господарської діяльності суб’єктів господарювання, спрямованої на забезпечення належних умов проживання і задоволення господарсько-побутових потреб мешканців будинку шляхом утримання і ремонту спільного майна багатоквартирного будинку та його прибудинкової території відповідно до умов договору; </w:t>
      </w:r>
    </w:p>
    <w:p w14:paraId="1FD1E046" w14:textId="77777777" w:rsidR="00C16510" w:rsidRPr="00976993" w:rsidRDefault="00C16510" w:rsidP="00476AF9">
      <w:pPr>
        <w:spacing w:after="0" w:line="240" w:lineRule="auto"/>
        <w:ind w:firstLine="708"/>
        <w:jc w:val="both"/>
        <w:rPr>
          <w:rFonts w:ascii="Times New Roman" w:hAnsi="Times New Roman"/>
          <w:sz w:val="26"/>
          <w:szCs w:val="26"/>
        </w:rPr>
      </w:pPr>
    </w:p>
    <w:p w14:paraId="3956203C" w14:textId="2048B198" w:rsidR="0058334F" w:rsidRPr="00976993" w:rsidRDefault="0058334F" w:rsidP="00476AF9">
      <w:pPr>
        <w:spacing w:after="0" w:line="240" w:lineRule="auto"/>
        <w:ind w:firstLine="708"/>
        <w:jc w:val="both"/>
        <w:rPr>
          <w:rFonts w:ascii="Times New Roman" w:hAnsi="Times New Roman"/>
          <w:sz w:val="26"/>
          <w:szCs w:val="26"/>
        </w:rPr>
      </w:pPr>
      <w:r w:rsidRPr="00976993">
        <w:rPr>
          <w:rFonts w:ascii="Times New Roman" w:hAnsi="Times New Roman"/>
          <w:sz w:val="26"/>
          <w:szCs w:val="26"/>
        </w:rPr>
        <w:t>Відповідно до абзацу третього пункту 1 частини першої статті 5 ЗУ «Про житлово-комунальні послуги» послуга з управління багатоквартирним будинком включає:</w:t>
      </w:r>
      <w:r w:rsidR="00476AF9" w:rsidRPr="00976993">
        <w:rPr>
          <w:rFonts w:ascii="Times New Roman" w:hAnsi="Times New Roman"/>
          <w:sz w:val="26"/>
          <w:szCs w:val="26"/>
        </w:rPr>
        <w:t xml:space="preserve"> </w:t>
      </w:r>
      <w:r w:rsidRPr="00976993">
        <w:rPr>
          <w:rFonts w:ascii="Times New Roman" w:hAnsi="Times New Roman"/>
          <w:sz w:val="26"/>
          <w:szCs w:val="26"/>
        </w:rPr>
        <w:t xml:space="preserve">забезпечення утримання спільного майна багатоквартирного будинку, зокрема прибирання внутрішньобудинкових приміщень та прибудинкової території, якщо прибудинкова територія, за даними Державного земельного кадастру, </w:t>
      </w:r>
      <w:r w:rsidRPr="00976993">
        <w:rPr>
          <w:rFonts w:ascii="Times New Roman" w:hAnsi="Times New Roman"/>
          <w:sz w:val="26"/>
          <w:szCs w:val="26"/>
        </w:rPr>
        <w:lastRenderedPageBreak/>
        <w:t>знаходиться у власності або користуванні співвласників багатоквартирного будинку відповідно до вимог законодавства, виконання санітарно-технічних робіт, обслуговування внутрішньобудинкових систем (крім обслуговування внутрішньобудинкових систем, що використовуються для надання відповідної комунальної послуги у разі укладення індивідуальних договорів з обслуговуванням внутрішньобудинкових систем про надання такої послуги, за умовами яких обслуговування таких систем здійснюється виконавцем), утримання ліфтів тощо.</w:t>
      </w:r>
    </w:p>
    <w:p w14:paraId="2A8B1666" w14:textId="77777777" w:rsidR="0058334F" w:rsidRPr="00976993" w:rsidRDefault="0058334F" w:rsidP="0058334F">
      <w:pPr>
        <w:spacing w:after="0" w:line="240" w:lineRule="auto"/>
        <w:jc w:val="both"/>
        <w:rPr>
          <w:rFonts w:ascii="Times New Roman" w:hAnsi="Times New Roman"/>
          <w:sz w:val="26"/>
          <w:szCs w:val="26"/>
        </w:rPr>
      </w:pPr>
    </w:p>
    <w:p w14:paraId="1CA75F43" w14:textId="716F1A0A" w:rsidR="0058334F" w:rsidRPr="00976993" w:rsidRDefault="0058334F" w:rsidP="00476AF9">
      <w:pPr>
        <w:spacing w:after="0" w:line="240" w:lineRule="auto"/>
        <w:ind w:firstLine="708"/>
        <w:jc w:val="both"/>
        <w:rPr>
          <w:rFonts w:ascii="Times New Roman" w:hAnsi="Times New Roman"/>
          <w:sz w:val="26"/>
          <w:szCs w:val="26"/>
        </w:rPr>
      </w:pPr>
      <w:r w:rsidRPr="00976993">
        <w:rPr>
          <w:rFonts w:ascii="Times New Roman" w:hAnsi="Times New Roman"/>
          <w:sz w:val="26"/>
          <w:szCs w:val="26"/>
        </w:rPr>
        <w:t>Відповідно до ч.2.ст.10 ЗУ «Про житлово-комунальні послуги» вартість послуг з управління багатоквартирним будинком визначається за домовленістю сторін, крім випадку обрання управителя органом місцевого самоврядування.</w:t>
      </w:r>
      <w:r w:rsidR="00476AF9" w:rsidRPr="00976993">
        <w:rPr>
          <w:rFonts w:ascii="Times New Roman" w:hAnsi="Times New Roman"/>
          <w:sz w:val="26"/>
          <w:szCs w:val="26"/>
        </w:rPr>
        <w:t xml:space="preserve"> </w:t>
      </w:r>
      <w:r w:rsidRPr="00976993">
        <w:rPr>
          <w:rFonts w:ascii="Times New Roman" w:hAnsi="Times New Roman"/>
          <w:sz w:val="26"/>
          <w:szCs w:val="26"/>
        </w:rPr>
        <w:t>Якщо управитель визначений органом місцевого самоврядування на конкурсних засадах, ціна послуги з управління багатоквартирним будинком визначається на рівні ціни, запропонованої в конкурсній пропозиції переможцем конкурсу.</w:t>
      </w:r>
    </w:p>
    <w:p w14:paraId="31FFD55C" w14:textId="77777777" w:rsidR="00476AF9" w:rsidRPr="00976993" w:rsidRDefault="00476AF9" w:rsidP="0058334F">
      <w:pPr>
        <w:spacing w:after="0" w:line="240" w:lineRule="auto"/>
        <w:jc w:val="both"/>
        <w:rPr>
          <w:rFonts w:ascii="Times New Roman" w:hAnsi="Times New Roman"/>
          <w:sz w:val="26"/>
          <w:szCs w:val="26"/>
        </w:rPr>
      </w:pPr>
    </w:p>
    <w:p w14:paraId="72C837AF" w14:textId="17C0B9AB" w:rsidR="00731188" w:rsidRPr="00976993" w:rsidRDefault="0058334F" w:rsidP="00476AF9">
      <w:pPr>
        <w:spacing w:after="0" w:line="240" w:lineRule="auto"/>
        <w:ind w:firstLine="708"/>
        <w:jc w:val="both"/>
        <w:rPr>
          <w:rFonts w:ascii="Times New Roman" w:hAnsi="Times New Roman"/>
          <w:sz w:val="26"/>
          <w:szCs w:val="26"/>
        </w:rPr>
      </w:pPr>
      <w:r w:rsidRPr="00976993">
        <w:rPr>
          <w:rFonts w:ascii="Times New Roman" w:hAnsi="Times New Roman"/>
          <w:sz w:val="26"/>
          <w:szCs w:val="26"/>
        </w:rPr>
        <w:t>Відповідно до ч.3.ст.10 ЗУ «Про житлово-комунальні послуги» кошторис витрат на утримання багатоквартирного будинку та прибудинкової території є невід’ємною частиною договору про надання послуг з управління багатоквартирним будинком.</w:t>
      </w:r>
      <w:r w:rsidR="00476AF9" w:rsidRPr="00976993">
        <w:rPr>
          <w:rFonts w:ascii="Times New Roman" w:hAnsi="Times New Roman"/>
          <w:sz w:val="26"/>
          <w:szCs w:val="26"/>
        </w:rPr>
        <w:t xml:space="preserve"> </w:t>
      </w:r>
      <w:r w:rsidRPr="00976993">
        <w:rPr>
          <w:rFonts w:ascii="Times New Roman" w:hAnsi="Times New Roman"/>
          <w:sz w:val="26"/>
          <w:szCs w:val="26"/>
        </w:rPr>
        <w:t>Кошторис витрат на утримання багатоквартирного будинку та прибудинкової території враховує обов’язковий перелік робіт (послуг), який затверджується центральним органом виконавчої влади, що забезпечує формування та реалізує державну політику у сфері житлово-комунального господарства, а також періодичність виконання (надання) робіт (послуг) з утримання багатоквартирного будинку та прибудинкової території.</w:t>
      </w:r>
      <w:r w:rsidR="00476AF9" w:rsidRPr="00976993">
        <w:rPr>
          <w:rFonts w:ascii="Times New Roman" w:hAnsi="Times New Roman"/>
          <w:sz w:val="26"/>
          <w:szCs w:val="26"/>
        </w:rPr>
        <w:t xml:space="preserve"> </w:t>
      </w:r>
      <w:r w:rsidRPr="00976993">
        <w:rPr>
          <w:rFonts w:ascii="Times New Roman" w:hAnsi="Times New Roman"/>
          <w:b/>
          <w:bCs/>
          <w:sz w:val="26"/>
          <w:szCs w:val="26"/>
        </w:rPr>
        <w:t>У разі якщо прибудинкова територія багатоквартирного будинку не оформлена у власність або користування співвласників багатоквартирного будинку, прибирання та інші послуги з обслуговування території навколо такого багатоквартирного будинку можуть бути включені до кошторису витрат на утримання багатоквартирного будинку та прибудинкової території (у тому числі при визначенні управителя на конкурсних засадах) виключно за згодою споживачів із визначенням на договірних засадах та погодженням з органом місцевого самоврядування меж та площі території, яку співвласники згодні утримувати</w:t>
      </w:r>
      <w:r w:rsidRPr="00976993">
        <w:rPr>
          <w:rFonts w:ascii="Times New Roman" w:hAnsi="Times New Roman"/>
          <w:sz w:val="26"/>
          <w:szCs w:val="26"/>
        </w:rPr>
        <w:t>.</w:t>
      </w:r>
    </w:p>
    <w:p w14:paraId="7DFF234F" w14:textId="77777777" w:rsidR="00476AF9" w:rsidRPr="00976993" w:rsidRDefault="00476AF9" w:rsidP="00476AF9">
      <w:pPr>
        <w:spacing w:after="0" w:line="240" w:lineRule="auto"/>
        <w:ind w:firstLine="708"/>
        <w:jc w:val="both"/>
        <w:rPr>
          <w:rFonts w:ascii="Times New Roman" w:hAnsi="Times New Roman"/>
          <w:sz w:val="26"/>
          <w:szCs w:val="26"/>
        </w:rPr>
      </w:pPr>
    </w:p>
    <w:p w14:paraId="01992979" w14:textId="3A482D50" w:rsidR="00476AF9" w:rsidRPr="00976993" w:rsidRDefault="00476AF9" w:rsidP="00476AF9">
      <w:pPr>
        <w:spacing w:after="0" w:line="240" w:lineRule="auto"/>
        <w:ind w:firstLine="708"/>
        <w:jc w:val="both"/>
        <w:rPr>
          <w:rFonts w:ascii="Times New Roman" w:hAnsi="Times New Roman"/>
          <w:sz w:val="26"/>
          <w:szCs w:val="26"/>
        </w:rPr>
      </w:pPr>
      <w:r w:rsidRPr="00976993">
        <w:rPr>
          <w:rFonts w:ascii="Times New Roman" w:hAnsi="Times New Roman"/>
          <w:sz w:val="26"/>
          <w:szCs w:val="26"/>
        </w:rPr>
        <w:t xml:space="preserve">Відповідно до абзацу 7 пункту 2 Наказу Міністерства регіонального розвитку, будівництва та житлово-комунального господарства України «Про затвердження Обов’язкового переліку робіт (послуг), витрати на які включаються до складу витрат на утримання багатоквартирного будинку та прибудинкової території» 27.07.2018  № 190, зареєстровано в Міністерстві юстиції України 16 серпня 2018 року за № 934/32386 витрати на виконання робіт з прибирання прибудинкової території, прибирання і вивезення снігу, посипання частини прибудинкової території, призначеної для проходу та проїзду, </w:t>
      </w:r>
      <w:proofErr w:type="spellStart"/>
      <w:r w:rsidRPr="00976993">
        <w:rPr>
          <w:rFonts w:ascii="Times New Roman" w:hAnsi="Times New Roman"/>
          <w:sz w:val="26"/>
          <w:szCs w:val="26"/>
        </w:rPr>
        <w:t>протиожеледними</w:t>
      </w:r>
      <w:proofErr w:type="spellEnd"/>
      <w:r w:rsidRPr="00976993">
        <w:rPr>
          <w:rFonts w:ascii="Times New Roman" w:hAnsi="Times New Roman"/>
          <w:sz w:val="26"/>
          <w:szCs w:val="26"/>
        </w:rPr>
        <w:t xml:space="preserve"> сумішами у разі якщо прибудинкова територія багатоквартирного будинку не оформлена у власність або користування співвласників багатоквартирного будинку включаються до складу витрат на утримання багатоквартирного будинку та прибудинкової території виключно за згодою співвласників із визначенням на договірних засадах та погодженням з органом місцевого самоврядування меж та площі території, яку співвласники згодні утримувати.</w:t>
      </w:r>
    </w:p>
    <w:p w14:paraId="0BB236C4" w14:textId="77777777" w:rsidR="00476AF9" w:rsidRPr="00976993" w:rsidRDefault="00476AF9" w:rsidP="00476AF9">
      <w:pPr>
        <w:spacing w:after="0" w:line="240" w:lineRule="auto"/>
        <w:ind w:firstLine="708"/>
        <w:jc w:val="both"/>
        <w:rPr>
          <w:rFonts w:ascii="Times New Roman" w:hAnsi="Times New Roman"/>
          <w:sz w:val="26"/>
          <w:szCs w:val="26"/>
        </w:rPr>
      </w:pPr>
    </w:p>
    <w:p w14:paraId="75526789" w14:textId="3FFA9851" w:rsidR="00476AF9" w:rsidRPr="00976993" w:rsidRDefault="00476AF9" w:rsidP="00476AF9">
      <w:pPr>
        <w:spacing w:after="0" w:line="240" w:lineRule="auto"/>
        <w:ind w:firstLine="708"/>
        <w:jc w:val="both"/>
        <w:rPr>
          <w:rFonts w:ascii="Times New Roman" w:hAnsi="Times New Roman"/>
          <w:sz w:val="26"/>
          <w:szCs w:val="26"/>
        </w:rPr>
      </w:pPr>
      <w:r w:rsidRPr="00976993">
        <w:rPr>
          <w:rFonts w:ascii="Times New Roman" w:hAnsi="Times New Roman"/>
          <w:sz w:val="26"/>
          <w:szCs w:val="26"/>
        </w:rPr>
        <w:t xml:space="preserve">Відповідно до п.9 Правил надання послуги з управління багатоквартирним будинком затверджені постановою Кабінету Міністрів України від 5 вересня 2018 р. </w:t>
      </w:r>
      <w:r w:rsidRPr="00976993">
        <w:rPr>
          <w:rFonts w:ascii="Times New Roman" w:hAnsi="Times New Roman"/>
          <w:sz w:val="26"/>
          <w:szCs w:val="26"/>
        </w:rPr>
        <w:lastRenderedPageBreak/>
        <w:t>№ 712 послуга з управління включає: забезпечення утримання спільного майна багатоквартирного будинку, зокрема прибирання внутрішньобудинкових приміщень та прибудинкової території, якщо земельна ділянка, на якій розташований багатоквартирний будинок, а також належні до нього будівлі, споруди та прибудинкова територія, згідно з відомостями про таку земельну ділянку, що містяться у Державному земельному кадастрі, знаходиться у власності або користуванні співвласників багатоквартирного будинку відповідно до вимог законодавства.</w:t>
      </w:r>
    </w:p>
    <w:p w14:paraId="7987AA8B" w14:textId="77777777" w:rsidR="006928DB" w:rsidRPr="00976993" w:rsidRDefault="006928DB" w:rsidP="00476AF9">
      <w:pPr>
        <w:spacing w:after="0" w:line="240" w:lineRule="auto"/>
        <w:ind w:firstLine="708"/>
        <w:jc w:val="both"/>
        <w:rPr>
          <w:rFonts w:ascii="Times New Roman" w:hAnsi="Times New Roman"/>
          <w:sz w:val="26"/>
          <w:szCs w:val="26"/>
        </w:rPr>
      </w:pPr>
    </w:p>
    <w:p w14:paraId="579F9901" w14:textId="6C725730" w:rsidR="00476AF9" w:rsidRPr="00976993" w:rsidRDefault="00476AF9" w:rsidP="00476AF9">
      <w:pPr>
        <w:spacing w:after="0" w:line="240" w:lineRule="auto"/>
        <w:ind w:firstLine="708"/>
        <w:jc w:val="both"/>
        <w:rPr>
          <w:rFonts w:ascii="Times New Roman" w:hAnsi="Times New Roman"/>
          <w:b/>
          <w:bCs/>
          <w:sz w:val="26"/>
          <w:szCs w:val="26"/>
        </w:rPr>
      </w:pPr>
      <w:r w:rsidRPr="00976993">
        <w:rPr>
          <w:rFonts w:ascii="Times New Roman" w:hAnsi="Times New Roman"/>
          <w:sz w:val="26"/>
          <w:szCs w:val="26"/>
        </w:rPr>
        <w:t xml:space="preserve">Відповідно до абзацу 3 пункту 11 Правил надання послуги з управління багатоквартирним будинком затверджені постановою Кабінету Міністрів України від 5 вересня 2018 р. № 712 </w:t>
      </w:r>
      <w:r w:rsidRPr="00976993">
        <w:rPr>
          <w:rFonts w:ascii="Times New Roman" w:hAnsi="Times New Roman"/>
          <w:b/>
          <w:bCs/>
          <w:sz w:val="26"/>
          <w:szCs w:val="26"/>
        </w:rPr>
        <w:t>у разі коли прибудинкова територія багатоквартирного будинку не оформлена у власність або користування співвласників багатоквартирного будинку, прибирання та інші послуги з обслуговування території навколо такого багатоквартирного будинку можуть бути включені до кошторису витрат на утримання багатоквартирного будинку та прибудинкової території (у тому числі в разі визначення управителя на конкурсних засадах) виключно за згодою співвласників із визначенням на договірних засадах та погодженням з органом місцевого самоврядування меж та площі території, яку співвласники згодні утримувати.</w:t>
      </w:r>
    </w:p>
    <w:p w14:paraId="79A3A4B7" w14:textId="17CD5528" w:rsidR="00047C4E" w:rsidRPr="00976993" w:rsidRDefault="00BF3185" w:rsidP="0058334F">
      <w:pPr>
        <w:spacing w:after="0" w:line="240" w:lineRule="auto"/>
        <w:jc w:val="both"/>
        <w:rPr>
          <w:rFonts w:ascii="Times New Roman" w:hAnsi="Times New Roman"/>
          <w:sz w:val="26"/>
          <w:szCs w:val="26"/>
        </w:rPr>
      </w:pPr>
      <w:r w:rsidRPr="00976993">
        <w:rPr>
          <w:rFonts w:ascii="Times New Roman" w:hAnsi="Times New Roman"/>
          <w:sz w:val="26"/>
          <w:szCs w:val="26"/>
        </w:rPr>
        <w:tab/>
      </w:r>
    </w:p>
    <w:p w14:paraId="485BED2C" w14:textId="2A360D2C" w:rsidR="000A4804" w:rsidRPr="00976993" w:rsidRDefault="000A4804" w:rsidP="0058334F">
      <w:pPr>
        <w:spacing w:after="0" w:line="240" w:lineRule="auto"/>
        <w:jc w:val="both"/>
        <w:rPr>
          <w:rFonts w:ascii="Times New Roman" w:hAnsi="Times New Roman"/>
          <w:sz w:val="26"/>
          <w:szCs w:val="26"/>
        </w:rPr>
      </w:pPr>
      <w:r w:rsidRPr="00976993">
        <w:rPr>
          <w:rFonts w:ascii="Times New Roman" w:hAnsi="Times New Roman"/>
          <w:sz w:val="26"/>
          <w:szCs w:val="26"/>
        </w:rPr>
        <w:tab/>
        <w:t>Відповідно до п.40 Правил надання послуги з управління багатоквартирним будинком затверджені постановою Кабінету Міністрів України від 5 вересня 2018 р. № 712 співвласник має право:</w:t>
      </w:r>
    </w:p>
    <w:p w14:paraId="76A40A27" w14:textId="77777777" w:rsidR="000A4804" w:rsidRPr="00976993" w:rsidRDefault="000A4804" w:rsidP="0058334F">
      <w:pPr>
        <w:spacing w:after="0" w:line="240" w:lineRule="auto"/>
        <w:jc w:val="both"/>
        <w:rPr>
          <w:rFonts w:ascii="Times New Roman" w:hAnsi="Times New Roman"/>
          <w:sz w:val="26"/>
          <w:szCs w:val="26"/>
        </w:rPr>
      </w:pPr>
    </w:p>
    <w:p w14:paraId="0B720270" w14:textId="2217DB5A" w:rsidR="000A4804" w:rsidRPr="00976993" w:rsidRDefault="000A4804" w:rsidP="000A4804">
      <w:pPr>
        <w:spacing w:after="0" w:line="240" w:lineRule="auto"/>
        <w:jc w:val="both"/>
        <w:rPr>
          <w:rFonts w:ascii="Times New Roman" w:hAnsi="Times New Roman"/>
          <w:sz w:val="26"/>
          <w:szCs w:val="26"/>
        </w:rPr>
      </w:pPr>
      <w:r w:rsidRPr="00976993">
        <w:rPr>
          <w:rFonts w:ascii="Times New Roman" w:hAnsi="Times New Roman"/>
          <w:sz w:val="26"/>
          <w:szCs w:val="26"/>
        </w:rPr>
        <w:t>- без додаткової оплати одержувати від управителя інформацію про ціну послуги з управління, загальну вартість місячного платежу, структуру ціни, норми споживання та порядок надання цієї послуги, а також про її споживчі властивості;</w:t>
      </w:r>
    </w:p>
    <w:p w14:paraId="55E0C017" w14:textId="77777777" w:rsidR="000A4804" w:rsidRPr="00976993" w:rsidRDefault="000A4804" w:rsidP="000A4804">
      <w:pPr>
        <w:pStyle w:val="a6"/>
        <w:spacing w:after="0" w:line="240" w:lineRule="auto"/>
        <w:jc w:val="both"/>
        <w:rPr>
          <w:rFonts w:ascii="Times New Roman" w:hAnsi="Times New Roman"/>
          <w:sz w:val="26"/>
          <w:szCs w:val="26"/>
        </w:rPr>
      </w:pPr>
    </w:p>
    <w:p w14:paraId="588DABFD" w14:textId="5525BF49" w:rsidR="000A4804" w:rsidRPr="00976993" w:rsidRDefault="000A4804" w:rsidP="000A4804">
      <w:pPr>
        <w:spacing w:after="0" w:line="240" w:lineRule="auto"/>
        <w:jc w:val="both"/>
        <w:rPr>
          <w:rFonts w:ascii="Times New Roman" w:hAnsi="Times New Roman"/>
          <w:sz w:val="26"/>
          <w:szCs w:val="26"/>
        </w:rPr>
      </w:pPr>
      <w:r w:rsidRPr="00976993">
        <w:rPr>
          <w:rFonts w:ascii="Times New Roman" w:hAnsi="Times New Roman"/>
          <w:sz w:val="26"/>
          <w:szCs w:val="26"/>
        </w:rPr>
        <w:t xml:space="preserve">- без додаткової оплати отримувати інформацію </w:t>
      </w:r>
      <w:bookmarkStart w:id="1" w:name="_Hlk199435377"/>
      <w:r w:rsidRPr="00976993">
        <w:rPr>
          <w:rFonts w:ascii="Times New Roman" w:hAnsi="Times New Roman"/>
          <w:sz w:val="26"/>
          <w:szCs w:val="26"/>
        </w:rPr>
        <w:t>про проведені управителем нарахування співвласнику плати за послугу з управління (з розподілом за періодами та видами нарахувань) та отримані від нього платежі</w:t>
      </w:r>
      <w:r w:rsidR="007C2E28" w:rsidRPr="00976993">
        <w:rPr>
          <w:rFonts w:ascii="Times New Roman" w:hAnsi="Times New Roman"/>
          <w:sz w:val="26"/>
          <w:szCs w:val="26"/>
        </w:rPr>
        <w:t>.</w:t>
      </w:r>
    </w:p>
    <w:p w14:paraId="2428450A" w14:textId="69C9672D" w:rsidR="007C2E28" w:rsidRPr="00976993" w:rsidRDefault="007C2E28" w:rsidP="000A4804">
      <w:pPr>
        <w:spacing w:after="0" w:line="240" w:lineRule="auto"/>
        <w:jc w:val="both"/>
        <w:rPr>
          <w:rFonts w:ascii="Times New Roman" w:hAnsi="Times New Roman"/>
          <w:sz w:val="26"/>
          <w:szCs w:val="26"/>
        </w:rPr>
      </w:pPr>
    </w:p>
    <w:p w14:paraId="64E1DD9D" w14:textId="10EC1AD5" w:rsidR="007C2E28" w:rsidRPr="00976993" w:rsidRDefault="007C2E28" w:rsidP="007C2E28">
      <w:pPr>
        <w:spacing w:after="0" w:line="240" w:lineRule="auto"/>
        <w:ind w:firstLine="708"/>
        <w:jc w:val="both"/>
        <w:rPr>
          <w:rFonts w:ascii="Times New Roman" w:hAnsi="Times New Roman"/>
          <w:sz w:val="26"/>
          <w:szCs w:val="26"/>
        </w:rPr>
      </w:pPr>
      <w:r w:rsidRPr="00976993">
        <w:rPr>
          <w:rFonts w:ascii="Times New Roman" w:hAnsi="Times New Roman"/>
          <w:sz w:val="26"/>
          <w:szCs w:val="26"/>
        </w:rPr>
        <w:t>Стаття 34 Конституції України гарантує кожному право вільно збирати, зберігати, використовувати і поширювати інформацію усно, письмово або в інший спосіб – на свій вибір.</w:t>
      </w:r>
    </w:p>
    <w:p w14:paraId="71F7DFB0" w14:textId="77777777" w:rsidR="00E45927" w:rsidRPr="00976993" w:rsidRDefault="00E45927" w:rsidP="007C2E28">
      <w:pPr>
        <w:spacing w:after="0" w:line="240" w:lineRule="auto"/>
        <w:ind w:firstLine="708"/>
        <w:jc w:val="both"/>
        <w:rPr>
          <w:rFonts w:ascii="Times New Roman" w:hAnsi="Times New Roman"/>
          <w:sz w:val="26"/>
          <w:szCs w:val="26"/>
        </w:rPr>
      </w:pPr>
    </w:p>
    <w:p w14:paraId="47FFB005" w14:textId="45087EDE" w:rsidR="007C2E28" w:rsidRPr="00976993" w:rsidRDefault="007C2E28" w:rsidP="007C2E28">
      <w:pPr>
        <w:spacing w:after="0" w:line="240" w:lineRule="auto"/>
        <w:ind w:firstLine="708"/>
        <w:jc w:val="both"/>
        <w:rPr>
          <w:rFonts w:ascii="Times New Roman" w:hAnsi="Times New Roman"/>
          <w:sz w:val="26"/>
          <w:szCs w:val="26"/>
        </w:rPr>
      </w:pPr>
      <w:r w:rsidRPr="00976993">
        <w:rPr>
          <w:rFonts w:ascii="Times New Roman" w:hAnsi="Times New Roman"/>
          <w:sz w:val="26"/>
          <w:szCs w:val="26"/>
        </w:rPr>
        <w:t>Стаття 1 Закону України «Про доступ до публічної інформації» передбачає, що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 Публічна інформація є відкритою, крім випадків, встановлених законом.</w:t>
      </w:r>
    </w:p>
    <w:p w14:paraId="2DCFC32B" w14:textId="77777777" w:rsidR="00E45927" w:rsidRPr="00976993" w:rsidRDefault="00E45927" w:rsidP="007C2E28">
      <w:pPr>
        <w:spacing w:after="0" w:line="240" w:lineRule="auto"/>
        <w:ind w:firstLine="708"/>
        <w:jc w:val="both"/>
        <w:rPr>
          <w:rFonts w:ascii="Times New Roman" w:hAnsi="Times New Roman"/>
          <w:sz w:val="26"/>
          <w:szCs w:val="26"/>
        </w:rPr>
      </w:pPr>
    </w:p>
    <w:p w14:paraId="37107D71" w14:textId="4D4D695C" w:rsidR="007C2E28" w:rsidRPr="00976993" w:rsidRDefault="007C2E28" w:rsidP="007C2E28">
      <w:pPr>
        <w:spacing w:after="0" w:line="240" w:lineRule="auto"/>
        <w:ind w:firstLine="708"/>
        <w:jc w:val="both"/>
        <w:rPr>
          <w:rFonts w:ascii="Times New Roman" w:hAnsi="Times New Roman"/>
          <w:sz w:val="26"/>
          <w:szCs w:val="26"/>
        </w:rPr>
      </w:pPr>
      <w:r w:rsidRPr="00976993">
        <w:rPr>
          <w:rFonts w:ascii="Times New Roman" w:hAnsi="Times New Roman"/>
          <w:sz w:val="26"/>
          <w:szCs w:val="26"/>
        </w:rPr>
        <w:t>Відповідно до пункту 6 частини першої статті 14 Закону України «Про доступ до публічної інформації» на розпорядників інформації покладено обов’язок надавати та оприлюднювати достовірну, точну та повну інформацію, а також у разі потреби перевіряти правильність та об’єктивність наданої інформації і оновлювати оприлюднену інформацію.</w:t>
      </w:r>
    </w:p>
    <w:p w14:paraId="231B1FEB" w14:textId="77777777" w:rsidR="00E45927" w:rsidRPr="00976993" w:rsidRDefault="00E45927" w:rsidP="00E45927">
      <w:pPr>
        <w:spacing w:after="0" w:line="240" w:lineRule="auto"/>
        <w:ind w:firstLine="708"/>
        <w:jc w:val="both"/>
        <w:rPr>
          <w:rFonts w:ascii="Times New Roman" w:hAnsi="Times New Roman"/>
          <w:sz w:val="26"/>
          <w:szCs w:val="26"/>
        </w:rPr>
      </w:pPr>
    </w:p>
    <w:p w14:paraId="0EA938C9" w14:textId="167F0CCF" w:rsidR="007C2E28" w:rsidRPr="00976993" w:rsidRDefault="007C2E28" w:rsidP="00E45927">
      <w:pPr>
        <w:spacing w:after="0" w:line="240" w:lineRule="auto"/>
        <w:ind w:firstLine="708"/>
        <w:jc w:val="both"/>
        <w:rPr>
          <w:rFonts w:ascii="Times New Roman" w:hAnsi="Times New Roman"/>
          <w:sz w:val="26"/>
          <w:szCs w:val="26"/>
        </w:rPr>
      </w:pPr>
      <w:r w:rsidRPr="00976993">
        <w:rPr>
          <w:rFonts w:ascii="Times New Roman" w:hAnsi="Times New Roman"/>
          <w:sz w:val="26"/>
          <w:szCs w:val="26"/>
        </w:rPr>
        <w:t>Згідно з частиною другою статті 19 Закону України «Про доступ до публічної інформації» запитувач має право звернутися до розпорядника інформації із запитом на інформацію незалежно від того, стосується ця інформація його особисто чи ні, без пояснення причини подання запиту. Відповідно до частини першої статті 20 Закону України «Про доступ до публічної інформації» розпорядник інформації має надати відповідь на запит на інформацію не пізніше п'яти робочих днів з дня отримання запиту.</w:t>
      </w:r>
    </w:p>
    <w:bookmarkEnd w:id="1"/>
    <w:p w14:paraId="79882338" w14:textId="76BC1669" w:rsidR="00A235C5" w:rsidRPr="00976993" w:rsidRDefault="00A235C5" w:rsidP="000A4804">
      <w:pPr>
        <w:spacing w:after="0" w:line="240" w:lineRule="auto"/>
        <w:jc w:val="both"/>
        <w:rPr>
          <w:rFonts w:ascii="Times New Roman" w:hAnsi="Times New Roman"/>
          <w:sz w:val="26"/>
          <w:szCs w:val="26"/>
        </w:rPr>
      </w:pPr>
    </w:p>
    <w:p w14:paraId="377D842B" w14:textId="55287AE4" w:rsidR="00A235C5" w:rsidRPr="00976993" w:rsidRDefault="00A235C5" w:rsidP="00A235C5">
      <w:pPr>
        <w:spacing w:after="0" w:line="240" w:lineRule="auto"/>
        <w:ind w:firstLine="708"/>
        <w:jc w:val="both"/>
        <w:rPr>
          <w:rFonts w:ascii="Times New Roman" w:hAnsi="Times New Roman"/>
          <w:bCs/>
          <w:iCs/>
          <w:sz w:val="26"/>
          <w:szCs w:val="26"/>
        </w:rPr>
      </w:pPr>
      <w:r w:rsidRPr="00976993">
        <w:rPr>
          <w:rFonts w:ascii="Times New Roman" w:hAnsi="Times New Roman"/>
          <w:bCs/>
          <w:iCs/>
          <w:sz w:val="26"/>
          <w:szCs w:val="26"/>
        </w:rPr>
        <w:t>Керуючись положеннями статті</w:t>
      </w:r>
      <w:r w:rsidR="007C2E28" w:rsidRPr="00976993">
        <w:rPr>
          <w:rFonts w:ascii="Times New Roman" w:hAnsi="Times New Roman"/>
          <w:bCs/>
          <w:iCs/>
          <w:sz w:val="26"/>
          <w:szCs w:val="26"/>
        </w:rPr>
        <w:t xml:space="preserve"> 19,20 </w:t>
      </w:r>
      <w:r w:rsidR="007C2E28" w:rsidRPr="00976993">
        <w:rPr>
          <w:rFonts w:ascii="Times New Roman" w:hAnsi="Times New Roman"/>
          <w:sz w:val="26"/>
          <w:szCs w:val="26"/>
        </w:rPr>
        <w:t>Закону України «Про доступ до публічної інформації»</w:t>
      </w:r>
      <w:r w:rsidRPr="00976993">
        <w:rPr>
          <w:rFonts w:ascii="Times New Roman" w:hAnsi="Times New Roman"/>
          <w:bCs/>
          <w:iCs/>
          <w:sz w:val="26"/>
          <w:szCs w:val="26"/>
        </w:rPr>
        <w:t>, статті 7 Закону України «Про житлово-комунальні послуги»,</w:t>
      </w:r>
      <w:r w:rsidRPr="00976993">
        <w:rPr>
          <w:rFonts w:ascii="Times New Roman" w:hAnsi="Times New Roman"/>
          <w:b/>
          <w:bCs/>
          <w:color w:val="333333"/>
          <w:sz w:val="26"/>
          <w:szCs w:val="26"/>
          <w:shd w:val="clear" w:color="auto" w:fill="FFFFFF"/>
        </w:rPr>
        <w:t xml:space="preserve"> </w:t>
      </w:r>
      <w:r w:rsidRPr="00976993">
        <w:rPr>
          <w:rFonts w:ascii="Times New Roman" w:hAnsi="Times New Roman"/>
          <w:bCs/>
          <w:iCs/>
          <w:sz w:val="26"/>
          <w:szCs w:val="26"/>
        </w:rPr>
        <w:t>пункту 40 Правил надання послуги з управління багатоквартирним будинком затверджені постановою Кабінету Міністрів України від 5 вересня 2018 р. № 712</w:t>
      </w:r>
      <w:r w:rsidRPr="00976993">
        <w:rPr>
          <w:rFonts w:ascii="Times New Roman" w:hAnsi="Times New Roman"/>
          <w:sz w:val="26"/>
          <w:szCs w:val="26"/>
        </w:rPr>
        <w:t>,</w:t>
      </w:r>
      <w:r w:rsidRPr="00976993">
        <w:rPr>
          <w:rFonts w:ascii="Times New Roman" w:hAnsi="Times New Roman"/>
          <w:bCs/>
          <w:iCs/>
          <w:sz w:val="26"/>
          <w:szCs w:val="26"/>
        </w:rPr>
        <w:t xml:space="preserve">  прошу надати наступну інформацію та копії документів:</w:t>
      </w:r>
    </w:p>
    <w:p w14:paraId="626F8729" w14:textId="6BA12335" w:rsidR="00A235C5" w:rsidRPr="00976993" w:rsidRDefault="00A235C5" w:rsidP="00A235C5">
      <w:pPr>
        <w:spacing w:after="0" w:line="240" w:lineRule="auto"/>
        <w:ind w:firstLine="708"/>
        <w:jc w:val="both"/>
        <w:rPr>
          <w:rFonts w:ascii="Times New Roman" w:hAnsi="Times New Roman"/>
          <w:bCs/>
          <w:iCs/>
          <w:sz w:val="26"/>
          <w:szCs w:val="26"/>
        </w:rPr>
      </w:pPr>
    </w:p>
    <w:p w14:paraId="4FC72D15" w14:textId="77777777" w:rsidR="00AA4AA5" w:rsidRPr="00976993" w:rsidRDefault="00AA4AA5" w:rsidP="00AA4AA5">
      <w:pPr>
        <w:spacing w:after="0"/>
        <w:ind w:firstLine="708"/>
        <w:jc w:val="both"/>
        <w:rPr>
          <w:rFonts w:ascii="Times New Roman" w:hAnsi="Times New Roman"/>
          <w:sz w:val="26"/>
          <w:szCs w:val="26"/>
          <w:lang w:eastAsia="ru-RU"/>
        </w:rPr>
      </w:pPr>
      <w:r w:rsidRPr="00976993">
        <w:rPr>
          <w:rFonts w:ascii="Times New Roman" w:hAnsi="Times New Roman"/>
          <w:sz w:val="26"/>
          <w:szCs w:val="26"/>
          <w:lang w:eastAsia="ru-RU"/>
        </w:rPr>
        <w:t>(1)</w:t>
      </w:r>
      <w:r w:rsidRPr="00976993">
        <w:rPr>
          <w:rFonts w:ascii="Times New Roman" w:hAnsi="Times New Roman"/>
          <w:sz w:val="26"/>
          <w:szCs w:val="26"/>
          <w:lang w:eastAsia="ru-RU"/>
        </w:rPr>
        <w:tab/>
        <w:t xml:space="preserve">Інформацію, стосовно того, що складає структуру ціни/входить до складу витрат робіт/послуг з «прибирання та інші послуги з обслуговування території навколо багатоквартирного будинку за адресою: </w:t>
      </w:r>
      <w:r w:rsidRPr="00976993">
        <w:rPr>
          <w:rFonts w:ascii="Times New Roman" w:hAnsi="Times New Roman"/>
          <w:sz w:val="26"/>
          <w:szCs w:val="26"/>
          <w:highlight w:val="yellow"/>
          <w:lang w:eastAsia="ru-RU"/>
        </w:rPr>
        <w:t>00000</w:t>
      </w:r>
      <w:r w:rsidRPr="00976993">
        <w:rPr>
          <w:rFonts w:ascii="Times New Roman" w:hAnsi="Times New Roman"/>
          <w:sz w:val="26"/>
          <w:szCs w:val="26"/>
          <w:lang w:eastAsia="ru-RU"/>
        </w:rPr>
        <w:t xml:space="preserve">, Україна, [                          ], м. Київ, вулиця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будинок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 квартира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що є складовою послуги з управління багатоквартирним будинком;</w:t>
      </w:r>
    </w:p>
    <w:p w14:paraId="27195729" w14:textId="77777777" w:rsidR="00AA4AA5" w:rsidRPr="00976993" w:rsidRDefault="00AA4AA5" w:rsidP="00AA4AA5">
      <w:pPr>
        <w:spacing w:after="0"/>
        <w:jc w:val="both"/>
        <w:rPr>
          <w:rFonts w:ascii="Times New Roman" w:hAnsi="Times New Roman"/>
          <w:sz w:val="26"/>
          <w:szCs w:val="26"/>
          <w:lang w:eastAsia="ru-RU"/>
        </w:rPr>
      </w:pPr>
    </w:p>
    <w:p w14:paraId="1231777F" w14:textId="77777777" w:rsidR="00AA4AA5" w:rsidRPr="00976993" w:rsidRDefault="00AA4AA5" w:rsidP="00AA4AA5">
      <w:pPr>
        <w:spacing w:after="0"/>
        <w:ind w:firstLine="708"/>
        <w:jc w:val="both"/>
        <w:rPr>
          <w:rFonts w:ascii="Times New Roman" w:hAnsi="Times New Roman"/>
          <w:sz w:val="26"/>
          <w:szCs w:val="26"/>
          <w:lang w:eastAsia="ru-RU"/>
        </w:rPr>
      </w:pPr>
      <w:r w:rsidRPr="00976993">
        <w:rPr>
          <w:rFonts w:ascii="Times New Roman" w:hAnsi="Times New Roman"/>
          <w:sz w:val="26"/>
          <w:szCs w:val="26"/>
          <w:lang w:eastAsia="ru-RU"/>
        </w:rPr>
        <w:t xml:space="preserve">(2) </w:t>
      </w:r>
      <w:r w:rsidRPr="00976993">
        <w:rPr>
          <w:rFonts w:ascii="Times New Roman" w:hAnsi="Times New Roman"/>
          <w:sz w:val="26"/>
          <w:szCs w:val="26"/>
          <w:lang w:eastAsia="ru-RU"/>
        </w:rPr>
        <w:tab/>
        <w:t xml:space="preserve">Інформацію про проведені Відповідачем/Управителем - КОМУНАЛЬНИМ ПІДПРИЄМСТВОМ «КЕРУЮЧА КОМПАНІЯ З ОБСЛУГОВУВАННЯ ЖИТЛОВОГО ФОНДУ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РАЙОНУ М. КИЄВА» нарахування Позивачу плати за послугу з управління з розподілом за наступними періодами та видами нарахувань: </w:t>
      </w:r>
    </w:p>
    <w:p w14:paraId="0EC1EE13" w14:textId="77777777" w:rsidR="00AA4AA5" w:rsidRPr="00976993" w:rsidRDefault="00AA4AA5" w:rsidP="00AA4AA5">
      <w:pPr>
        <w:spacing w:after="0"/>
        <w:ind w:firstLine="708"/>
        <w:jc w:val="both"/>
        <w:rPr>
          <w:rFonts w:ascii="Times New Roman" w:hAnsi="Times New Roman"/>
          <w:sz w:val="26"/>
          <w:szCs w:val="26"/>
          <w:lang w:eastAsia="ru-RU"/>
        </w:rPr>
      </w:pPr>
    </w:p>
    <w:p w14:paraId="40D70573" w14:textId="4A617DE6" w:rsidR="00AA4AA5" w:rsidRPr="00976993" w:rsidRDefault="00AA4AA5" w:rsidP="00AA4AA5">
      <w:pPr>
        <w:spacing w:after="0"/>
        <w:ind w:firstLine="708"/>
        <w:jc w:val="both"/>
        <w:rPr>
          <w:rFonts w:ascii="Times New Roman" w:hAnsi="Times New Roman"/>
          <w:sz w:val="26"/>
          <w:szCs w:val="26"/>
          <w:lang w:eastAsia="ru-RU"/>
        </w:rPr>
      </w:pPr>
      <w:r w:rsidRPr="00976993">
        <w:rPr>
          <w:rFonts w:ascii="Times New Roman" w:hAnsi="Times New Roman"/>
          <w:sz w:val="26"/>
          <w:szCs w:val="26"/>
          <w:lang w:eastAsia="ru-RU"/>
        </w:rPr>
        <w:t xml:space="preserve">- послуги з прибирання прибудинкової території будинку за адресою:  </w:t>
      </w:r>
      <w:r w:rsidRPr="00976993">
        <w:rPr>
          <w:rFonts w:ascii="Times New Roman" w:hAnsi="Times New Roman"/>
          <w:sz w:val="26"/>
          <w:szCs w:val="26"/>
          <w:highlight w:val="yellow"/>
          <w:lang w:eastAsia="ru-RU"/>
        </w:rPr>
        <w:t>00000</w:t>
      </w:r>
      <w:r w:rsidRPr="00976993">
        <w:rPr>
          <w:rFonts w:ascii="Times New Roman" w:hAnsi="Times New Roman"/>
          <w:sz w:val="26"/>
          <w:szCs w:val="26"/>
          <w:lang w:eastAsia="ru-RU"/>
        </w:rPr>
        <w:t xml:space="preserve">, Україна, м. Київ, вулиця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будинок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 квартира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за період з 01.03.2025 року по дату направлення запиту </w:t>
      </w:r>
      <w:r w:rsidR="00E45927" w:rsidRPr="00976993">
        <w:rPr>
          <w:rFonts w:ascii="Times New Roman" w:hAnsi="Times New Roman"/>
          <w:sz w:val="26"/>
          <w:szCs w:val="26"/>
          <w:lang w:eastAsia="ru-RU"/>
        </w:rPr>
        <w:t>на</w:t>
      </w:r>
      <w:r w:rsidRPr="00976993">
        <w:rPr>
          <w:rFonts w:ascii="Times New Roman" w:hAnsi="Times New Roman"/>
          <w:sz w:val="26"/>
          <w:szCs w:val="26"/>
          <w:lang w:eastAsia="ru-RU"/>
        </w:rPr>
        <w:t xml:space="preserve"> інформаці</w:t>
      </w:r>
      <w:r w:rsidR="00E45927" w:rsidRPr="00976993">
        <w:rPr>
          <w:rFonts w:ascii="Times New Roman" w:hAnsi="Times New Roman"/>
          <w:sz w:val="26"/>
          <w:szCs w:val="26"/>
          <w:lang w:eastAsia="ru-RU"/>
        </w:rPr>
        <w:t>ю</w:t>
      </w:r>
      <w:r w:rsidRPr="00976993">
        <w:rPr>
          <w:rFonts w:ascii="Times New Roman" w:hAnsi="Times New Roman"/>
          <w:sz w:val="26"/>
          <w:szCs w:val="26"/>
          <w:lang w:eastAsia="ru-RU"/>
        </w:rPr>
        <w:t>;</w:t>
      </w:r>
    </w:p>
    <w:p w14:paraId="13F8EF9C" w14:textId="77777777" w:rsidR="00AA4AA5" w:rsidRPr="00976993" w:rsidRDefault="00AA4AA5" w:rsidP="00AA4AA5">
      <w:pPr>
        <w:spacing w:after="0"/>
        <w:ind w:firstLine="708"/>
        <w:jc w:val="both"/>
        <w:rPr>
          <w:rFonts w:ascii="Times New Roman" w:hAnsi="Times New Roman"/>
          <w:sz w:val="26"/>
          <w:szCs w:val="26"/>
          <w:lang w:eastAsia="ru-RU"/>
        </w:rPr>
      </w:pPr>
    </w:p>
    <w:p w14:paraId="500CFD8D" w14:textId="1927AC29" w:rsidR="00AA4AA5" w:rsidRPr="00976993" w:rsidRDefault="00AA4AA5" w:rsidP="00AA4AA5">
      <w:pPr>
        <w:spacing w:after="0"/>
        <w:ind w:firstLine="708"/>
        <w:jc w:val="both"/>
        <w:rPr>
          <w:rFonts w:ascii="Times New Roman" w:hAnsi="Times New Roman"/>
          <w:sz w:val="26"/>
          <w:szCs w:val="26"/>
          <w:lang w:eastAsia="ru-RU"/>
        </w:rPr>
      </w:pPr>
      <w:r w:rsidRPr="00976993">
        <w:rPr>
          <w:rFonts w:ascii="Times New Roman" w:hAnsi="Times New Roman"/>
          <w:sz w:val="26"/>
          <w:szCs w:val="26"/>
          <w:lang w:eastAsia="ru-RU"/>
        </w:rPr>
        <w:t xml:space="preserve">- послуги з прибирання і вивезення снігу, посипання частини прибудинкової території, призначеної для проходу та проїзду, </w:t>
      </w:r>
      <w:proofErr w:type="spellStart"/>
      <w:r w:rsidRPr="00976993">
        <w:rPr>
          <w:rFonts w:ascii="Times New Roman" w:hAnsi="Times New Roman"/>
          <w:sz w:val="26"/>
          <w:szCs w:val="26"/>
          <w:lang w:eastAsia="ru-RU"/>
        </w:rPr>
        <w:t>протиожеледними</w:t>
      </w:r>
      <w:proofErr w:type="spellEnd"/>
      <w:r w:rsidRPr="00976993">
        <w:rPr>
          <w:rFonts w:ascii="Times New Roman" w:hAnsi="Times New Roman"/>
          <w:sz w:val="26"/>
          <w:szCs w:val="26"/>
          <w:lang w:eastAsia="ru-RU"/>
        </w:rPr>
        <w:t xml:space="preserve"> сумішами будинку за адресою: </w:t>
      </w:r>
      <w:r w:rsidRPr="00976993">
        <w:rPr>
          <w:rFonts w:ascii="Times New Roman" w:hAnsi="Times New Roman"/>
          <w:sz w:val="26"/>
          <w:szCs w:val="26"/>
          <w:highlight w:val="yellow"/>
          <w:lang w:eastAsia="ru-RU"/>
        </w:rPr>
        <w:t>00000</w:t>
      </w:r>
      <w:r w:rsidRPr="00976993">
        <w:rPr>
          <w:rFonts w:ascii="Times New Roman" w:hAnsi="Times New Roman"/>
          <w:sz w:val="26"/>
          <w:szCs w:val="26"/>
          <w:lang w:eastAsia="ru-RU"/>
        </w:rPr>
        <w:t xml:space="preserve">, Україна, м. Київ, вулиця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будинок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 квартира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за період з 01.03.2025 року по дату направлення запиту </w:t>
      </w:r>
      <w:r w:rsidR="00E45927" w:rsidRPr="00976993">
        <w:rPr>
          <w:rFonts w:ascii="Times New Roman" w:hAnsi="Times New Roman"/>
          <w:sz w:val="26"/>
          <w:szCs w:val="26"/>
          <w:lang w:eastAsia="ru-RU"/>
        </w:rPr>
        <w:t>на</w:t>
      </w:r>
      <w:r w:rsidRPr="00976993">
        <w:rPr>
          <w:rFonts w:ascii="Times New Roman" w:hAnsi="Times New Roman"/>
          <w:sz w:val="26"/>
          <w:szCs w:val="26"/>
          <w:lang w:eastAsia="ru-RU"/>
        </w:rPr>
        <w:t xml:space="preserve"> інформаці</w:t>
      </w:r>
      <w:r w:rsidR="00E45927" w:rsidRPr="00976993">
        <w:rPr>
          <w:rFonts w:ascii="Times New Roman" w:hAnsi="Times New Roman"/>
          <w:sz w:val="26"/>
          <w:szCs w:val="26"/>
          <w:lang w:eastAsia="ru-RU"/>
        </w:rPr>
        <w:t>ю</w:t>
      </w:r>
      <w:r w:rsidRPr="00976993">
        <w:rPr>
          <w:rFonts w:ascii="Times New Roman" w:hAnsi="Times New Roman"/>
          <w:sz w:val="26"/>
          <w:szCs w:val="26"/>
          <w:lang w:eastAsia="ru-RU"/>
        </w:rPr>
        <w:t>;</w:t>
      </w:r>
    </w:p>
    <w:p w14:paraId="1D67E7CF" w14:textId="77777777" w:rsidR="00AA4AA5" w:rsidRPr="00976993" w:rsidRDefault="00AA4AA5" w:rsidP="00AA4AA5">
      <w:pPr>
        <w:spacing w:after="0"/>
        <w:ind w:firstLine="708"/>
        <w:jc w:val="both"/>
        <w:rPr>
          <w:rFonts w:ascii="Times New Roman" w:hAnsi="Times New Roman"/>
          <w:sz w:val="26"/>
          <w:szCs w:val="26"/>
          <w:lang w:eastAsia="ru-RU"/>
        </w:rPr>
      </w:pPr>
    </w:p>
    <w:p w14:paraId="3634C505" w14:textId="35F320A3" w:rsidR="00AA4AA5" w:rsidRPr="00976993" w:rsidRDefault="00AA4AA5" w:rsidP="00AA4AA5">
      <w:pPr>
        <w:spacing w:after="0"/>
        <w:ind w:firstLine="708"/>
        <w:jc w:val="both"/>
        <w:rPr>
          <w:rFonts w:ascii="Times New Roman" w:hAnsi="Times New Roman"/>
          <w:sz w:val="26"/>
          <w:szCs w:val="26"/>
          <w:lang w:eastAsia="ru-RU"/>
        </w:rPr>
      </w:pPr>
      <w:r w:rsidRPr="00976993">
        <w:rPr>
          <w:rFonts w:ascii="Times New Roman" w:hAnsi="Times New Roman"/>
          <w:sz w:val="26"/>
          <w:szCs w:val="26"/>
          <w:lang w:eastAsia="ru-RU"/>
        </w:rPr>
        <w:t>(3)</w:t>
      </w:r>
      <w:r w:rsidRPr="00976993">
        <w:rPr>
          <w:rFonts w:ascii="Times New Roman" w:hAnsi="Times New Roman"/>
          <w:sz w:val="26"/>
          <w:szCs w:val="26"/>
          <w:lang w:eastAsia="ru-RU"/>
        </w:rPr>
        <w:tab/>
        <w:t xml:space="preserve">Інформацію, чи знаходиться у власності або користуванні співвласників багатоквартирного за адресою: </w:t>
      </w:r>
      <w:r w:rsidRPr="00976993">
        <w:rPr>
          <w:rFonts w:ascii="Times New Roman" w:hAnsi="Times New Roman"/>
          <w:sz w:val="26"/>
          <w:szCs w:val="26"/>
          <w:highlight w:val="yellow"/>
          <w:lang w:eastAsia="ru-RU"/>
        </w:rPr>
        <w:t>00000</w:t>
      </w:r>
      <w:r w:rsidRPr="00976993">
        <w:rPr>
          <w:rFonts w:ascii="Times New Roman" w:hAnsi="Times New Roman"/>
          <w:sz w:val="26"/>
          <w:szCs w:val="26"/>
          <w:lang w:eastAsia="ru-RU"/>
        </w:rPr>
        <w:t xml:space="preserve">, Україна, м. Київ, вулиця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будинок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земельна ділянка згідно з відомостями про таку земельну ділянку, що містяться у Державному земельному кадастрі відповідно до вимог законодавства, на якій розташований багатоквартирний будинок, а також належні до нього будівлі, споруди та прибудинкова територія за адресою</w:t>
      </w:r>
      <w:r w:rsidR="00976993">
        <w:rPr>
          <w:rFonts w:ascii="Times New Roman" w:hAnsi="Times New Roman"/>
          <w:sz w:val="26"/>
          <w:szCs w:val="26"/>
          <w:lang w:eastAsia="ru-RU"/>
        </w:rPr>
        <w:t xml:space="preserve"> </w:t>
      </w:r>
      <w:r w:rsidRPr="00976993">
        <w:rPr>
          <w:rFonts w:ascii="Times New Roman" w:hAnsi="Times New Roman"/>
          <w:sz w:val="26"/>
          <w:szCs w:val="26"/>
          <w:highlight w:val="yellow"/>
          <w:lang w:eastAsia="ru-RU"/>
        </w:rPr>
        <w:t>00000</w:t>
      </w:r>
      <w:r w:rsidRPr="00976993">
        <w:rPr>
          <w:rFonts w:ascii="Times New Roman" w:hAnsi="Times New Roman"/>
          <w:sz w:val="26"/>
          <w:szCs w:val="26"/>
          <w:lang w:eastAsia="ru-RU"/>
        </w:rPr>
        <w:t xml:space="preserve">, Україна, м. Київ, вулиця                           </w:t>
      </w:r>
      <w:r w:rsidR="00976993">
        <w:rPr>
          <w:rFonts w:ascii="Times New Roman" w:hAnsi="Times New Roman"/>
          <w:sz w:val="26"/>
          <w:szCs w:val="26"/>
          <w:lang w:eastAsia="ru-RU"/>
        </w:rPr>
        <w:t xml:space="preserve">           </w:t>
      </w:r>
      <w:r w:rsidR="00976993" w:rsidRPr="00976993">
        <w:rPr>
          <w:rFonts w:ascii="Times New Roman" w:hAnsi="Times New Roman"/>
          <w:sz w:val="26"/>
          <w:szCs w:val="26"/>
          <w:highlight w:val="yellow"/>
          <w:lang w:val="en-US" w:eastAsia="ru-RU"/>
        </w:rPr>
        <w:t xml:space="preserve">[                  </w:t>
      </w:r>
      <w:r w:rsidRPr="00976993">
        <w:rPr>
          <w:rFonts w:ascii="Times New Roman" w:hAnsi="Times New Roman"/>
          <w:sz w:val="26"/>
          <w:szCs w:val="26"/>
          <w:highlight w:val="yellow"/>
          <w:lang w:eastAsia="ru-RU"/>
        </w:rPr>
        <w:t>]</w:t>
      </w:r>
      <w:r w:rsidRPr="00976993">
        <w:rPr>
          <w:rFonts w:ascii="Times New Roman" w:hAnsi="Times New Roman"/>
          <w:sz w:val="26"/>
          <w:szCs w:val="26"/>
          <w:lang w:eastAsia="ru-RU"/>
        </w:rPr>
        <w:t xml:space="preserve">, будинок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w:t>
      </w:r>
    </w:p>
    <w:p w14:paraId="21771BF9" w14:textId="77777777" w:rsidR="00AA4AA5" w:rsidRPr="00976993" w:rsidRDefault="00AA4AA5" w:rsidP="00AA4AA5">
      <w:pPr>
        <w:spacing w:after="0"/>
        <w:ind w:firstLine="708"/>
        <w:jc w:val="both"/>
        <w:rPr>
          <w:rFonts w:ascii="Times New Roman" w:hAnsi="Times New Roman"/>
          <w:sz w:val="26"/>
          <w:szCs w:val="26"/>
          <w:lang w:eastAsia="ru-RU"/>
        </w:rPr>
      </w:pPr>
    </w:p>
    <w:p w14:paraId="7178DA0C" w14:textId="4520D33E" w:rsidR="00AA4AA5" w:rsidRPr="00976993" w:rsidRDefault="00AA4AA5" w:rsidP="00AA4AA5">
      <w:pPr>
        <w:spacing w:after="0"/>
        <w:ind w:firstLine="708"/>
        <w:jc w:val="both"/>
        <w:rPr>
          <w:rFonts w:ascii="Times New Roman" w:hAnsi="Times New Roman"/>
          <w:sz w:val="26"/>
          <w:szCs w:val="26"/>
          <w:lang w:eastAsia="ru-RU"/>
        </w:rPr>
      </w:pPr>
      <w:r w:rsidRPr="00976993">
        <w:rPr>
          <w:rFonts w:ascii="Times New Roman" w:hAnsi="Times New Roman"/>
          <w:sz w:val="26"/>
          <w:szCs w:val="26"/>
          <w:lang w:eastAsia="ru-RU"/>
        </w:rPr>
        <w:lastRenderedPageBreak/>
        <w:t>(4)</w:t>
      </w:r>
      <w:r w:rsidRPr="00976993">
        <w:rPr>
          <w:rFonts w:ascii="Times New Roman" w:hAnsi="Times New Roman"/>
          <w:sz w:val="26"/>
          <w:szCs w:val="26"/>
          <w:lang w:eastAsia="ru-RU"/>
        </w:rPr>
        <w:tab/>
        <w:t xml:space="preserve">Інформацію про те, чи існує згода співвласників багатоквартирного за адресою: </w:t>
      </w:r>
      <w:r w:rsidRPr="00976993">
        <w:rPr>
          <w:rFonts w:ascii="Times New Roman" w:hAnsi="Times New Roman"/>
          <w:sz w:val="26"/>
          <w:szCs w:val="26"/>
          <w:highlight w:val="yellow"/>
          <w:lang w:eastAsia="ru-RU"/>
        </w:rPr>
        <w:t>00000</w:t>
      </w:r>
      <w:r w:rsidRPr="00976993">
        <w:rPr>
          <w:rFonts w:ascii="Times New Roman" w:hAnsi="Times New Roman"/>
          <w:sz w:val="26"/>
          <w:szCs w:val="26"/>
          <w:lang w:eastAsia="ru-RU"/>
        </w:rPr>
        <w:t xml:space="preserve">, Україна, м. Київ, вулиця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будинок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на включення до витрат на управління зазначеним багатоквартирним будинком витрат на прибирання та інші послуги з обслуговування території навколо такого багатоквартирного будинку із визначенням на договірних засадах та погодженням з органом місцевого самоврядування меж та площі території, яку співвласники багатоквартирного за адресою: </w:t>
      </w:r>
      <w:r w:rsidRPr="00976993">
        <w:rPr>
          <w:rFonts w:ascii="Times New Roman" w:hAnsi="Times New Roman"/>
          <w:sz w:val="26"/>
          <w:szCs w:val="26"/>
          <w:highlight w:val="yellow"/>
          <w:lang w:eastAsia="ru-RU"/>
        </w:rPr>
        <w:t>00000</w:t>
      </w:r>
      <w:r w:rsidRPr="00976993">
        <w:rPr>
          <w:rFonts w:ascii="Times New Roman" w:hAnsi="Times New Roman"/>
          <w:sz w:val="26"/>
          <w:szCs w:val="26"/>
          <w:lang w:eastAsia="ru-RU"/>
        </w:rPr>
        <w:t xml:space="preserve">, Україна, м. Київ, вулиця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будинок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згодні утримувати;</w:t>
      </w:r>
    </w:p>
    <w:p w14:paraId="44520036" w14:textId="77777777" w:rsidR="00AA4AA5" w:rsidRPr="00976993" w:rsidRDefault="00AA4AA5" w:rsidP="00AA4AA5">
      <w:pPr>
        <w:spacing w:after="0"/>
        <w:ind w:firstLine="708"/>
        <w:jc w:val="both"/>
        <w:rPr>
          <w:rFonts w:ascii="Times New Roman" w:hAnsi="Times New Roman"/>
          <w:sz w:val="26"/>
          <w:szCs w:val="26"/>
          <w:lang w:eastAsia="ru-RU"/>
        </w:rPr>
      </w:pPr>
    </w:p>
    <w:p w14:paraId="18DEE938" w14:textId="47EB2CA4" w:rsidR="00AA4AA5" w:rsidRPr="00976993" w:rsidRDefault="00AA4AA5" w:rsidP="00AA4AA5">
      <w:pPr>
        <w:spacing w:after="0"/>
        <w:ind w:firstLine="708"/>
        <w:jc w:val="both"/>
        <w:rPr>
          <w:rFonts w:ascii="Times New Roman" w:hAnsi="Times New Roman"/>
          <w:sz w:val="26"/>
          <w:szCs w:val="26"/>
          <w:lang w:eastAsia="ru-RU"/>
        </w:rPr>
      </w:pPr>
      <w:r w:rsidRPr="00976993">
        <w:rPr>
          <w:rFonts w:ascii="Times New Roman" w:hAnsi="Times New Roman"/>
          <w:sz w:val="26"/>
          <w:szCs w:val="26"/>
          <w:lang w:eastAsia="ru-RU"/>
        </w:rPr>
        <w:t>(5)</w:t>
      </w:r>
      <w:r w:rsidRPr="00976993">
        <w:rPr>
          <w:rFonts w:ascii="Times New Roman" w:hAnsi="Times New Roman"/>
          <w:sz w:val="26"/>
          <w:szCs w:val="26"/>
          <w:lang w:eastAsia="ru-RU"/>
        </w:rPr>
        <w:tab/>
        <w:t>Надати копію Договору(</w:t>
      </w:r>
      <w:proofErr w:type="spellStart"/>
      <w:r w:rsidRPr="00976993">
        <w:rPr>
          <w:rFonts w:ascii="Times New Roman" w:hAnsi="Times New Roman"/>
          <w:sz w:val="26"/>
          <w:szCs w:val="26"/>
          <w:lang w:eastAsia="ru-RU"/>
        </w:rPr>
        <w:t>ів</w:t>
      </w:r>
      <w:proofErr w:type="spellEnd"/>
      <w:r w:rsidRPr="00976993">
        <w:rPr>
          <w:rFonts w:ascii="Times New Roman" w:hAnsi="Times New Roman"/>
          <w:sz w:val="26"/>
          <w:szCs w:val="26"/>
          <w:lang w:eastAsia="ru-RU"/>
        </w:rPr>
        <w:t xml:space="preserve">) про надання послуги з управління багатоквартирним будинком за адресою: </w:t>
      </w:r>
      <w:r w:rsidRPr="00976993">
        <w:rPr>
          <w:rFonts w:ascii="Times New Roman" w:hAnsi="Times New Roman"/>
          <w:sz w:val="26"/>
          <w:szCs w:val="26"/>
          <w:highlight w:val="yellow"/>
          <w:lang w:eastAsia="ru-RU"/>
        </w:rPr>
        <w:t>00000</w:t>
      </w:r>
      <w:r w:rsidRPr="00976993">
        <w:rPr>
          <w:rFonts w:ascii="Times New Roman" w:hAnsi="Times New Roman"/>
          <w:sz w:val="26"/>
          <w:szCs w:val="26"/>
          <w:lang w:eastAsia="ru-RU"/>
        </w:rPr>
        <w:t xml:space="preserve">, Україна, м. Київ, вулиця                           </w:t>
      </w:r>
      <w:r w:rsidR="00976993" w:rsidRPr="00976993">
        <w:rPr>
          <w:rFonts w:ascii="Times New Roman" w:hAnsi="Times New Roman"/>
          <w:sz w:val="26"/>
          <w:szCs w:val="26"/>
          <w:highlight w:val="yellow"/>
          <w:lang w:val="en-US" w:eastAsia="ru-RU"/>
        </w:rPr>
        <w:t xml:space="preserve">[                 </w:t>
      </w:r>
      <w:r w:rsidRPr="00976993">
        <w:rPr>
          <w:rFonts w:ascii="Times New Roman" w:hAnsi="Times New Roman"/>
          <w:sz w:val="26"/>
          <w:szCs w:val="26"/>
          <w:highlight w:val="yellow"/>
          <w:lang w:eastAsia="ru-RU"/>
        </w:rPr>
        <w:t>]</w:t>
      </w:r>
      <w:r w:rsidRPr="00976993">
        <w:rPr>
          <w:rFonts w:ascii="Times New Roman" w:hAnsi="Times New Roman"/>
          <w:sz w:val="26"/>
          <w:szCs w:val="26"/>
          <w:lang w:eastAsia="ru-RU"/>
        </w:rPr>
        <w:t xml:space="preserve">, будинок </w:t>
      </w:r>
      <w:r w:rsidRPr="00976993">
        <w:rPr>
          <w:rFonts w:ascii="Times New Roman" w:hAnsi="Times New Roman"/>
          <w:sz w:val="26"/>
          <w:szCs w:val="26"/>
          <w:highlight w:val="yellow"/>
          <w:lang w:eastAsia="ru-RU"/>
        </w:rPr>
        <w:t>[        ]</w:t>
      </w:r>
      <w:r w:rsidRPr="00976993">
        <w:rPr>
          <w:rFonts w:ascii="Times New Roman" w:hAnsi="Times New Roman"/>
          <w:sz w:val="26"/>
          <w:szCs w:val="26"/>
          <w:lang w:eastAsia="ru-RU"/>
        </w:rPr>
        <w:t xml:space="preserve"> та кошторис(</w:t>
      </w:r>
      <w:proofErr w:type="spellStart"/>
      <w:r w:rsidRPr="00976993">
        <w:rPr>
          <w:rFonts w:ascii="Times New Roman" w:hAnsi="Times New Roman"/>
          <w:sz w:val="26"/>
          <w:szCs w:val="26"/>
          <w:lang w:eastAsia="ru-RU"/>
        </w:rPr>
        <w:t>ів</w:t>
      </w:r>
      <w:proofErr w:type="spellEnd"/>
      <w:r w:rsidRPr="00976993">
        <w:rPr>
          <w:rFonts w:ascii="Times New Roman" w:hAnsi="Times New Roman"/>
          <w:sz w:val="26"/>
          <w:szCs w:val="26"/>
          <w:lang w:eastAsia="ru-RU"/>
        </w:rPr>
        <w:t xml:space="preserve">), як його невід’ємну частину, на підставі якого послуга з управління багатоквартирним будинком надавалась у період з 01.03.2025 року по дату направлення запиту </w:t>
      </w:r>
      <w:r w:rsidR="00E45927" w:rsidRPr="00976993">
        <w:rPr>
          <w:rFonts w:ascii="Times New Roman" w:hAnsi="Times New Roman"/>
          <w:sz w:val="26"/>
          <w:szCs w:val="26"/>
          <w:lang w:eastAsia="ru-RU"/>
        </w:rPr>
        <w:t>на</w:t>
      </w:r>
      <w:r w:rsidRPr="00976993">
        <w:rPr>
          <w:rFonts w:ascii="Times New Roman" w:hAnsi="Times New Roman"/>
          <w:sz w:val="26"/>
          <w:szCs w:val="26"/>
          <w:lang w:eastAsia="ru-RU"/>
        </w:rPr>
        <w:t xml:space="preserve"> інформаці</w:t>
      </w:r>
      <w:r w:rsidR="00E45927" w:rsidRPr="00976993">
        <w:rPr>
          <w:rFonts w:ascii="Times New Roman" w:hAnsi="Times New Roman"/>
          <w:sz w:val="26"/>
          <w:szCs w:val="26"/>
          <w:lang w:eastAsia="ru-RU"/>
        </w:rPr>
        <w:t>ю</w:t>
      </w:r>
      <w:r w:rsidRPr="00976993">
        <w:rPr>
          <w:rFonts w:ascii="Times New Roman" w:hAnsi="Times New Roman"/>
          <w:sz w:val="26"/>
          <w:szCs w:val="26"/>
          <w:lang w:eastAsia="ru-RU"/>
        </w:rPr>
        <w:t>.</w:t>
      </w:r>
    </w:p>
    <w:p w14:paraId="4F31B6FB" w14:textId="77777777" w:rsidR="000A4804" w:rsidRPr="00976993" w:rsidRDefault="000A4804" w:rsidP="000A4804">
      <w:pPr>
        <w:spacing w:after="0" w:line="240" w:lineRule="auto"/>
        <w:jc w:val="both"/>
        <w:rPr>
          <w:rFonts w:ascii="Times New Roman" w:hAnsi="Times New Roman"/>
          <w:sz w:val="26"/>
          <w:szCs w:val="26"/>
        </w:rPr>
      </w:pPr>
    </w:p>
    <w:p w14:paraId="40AF26A9" w14:textId="77777777" w:rsidR="000A4804" w:rsidRPr="00976993" w:rsidRDefault="000A4804" w:rsidP="0058334F">
      <w:pPr>
        <w:spacing w:after="0" w:line="240" w:lineRule="auto"/>
        <w:jc w:val="both"/>
        <w:rPr>
          <w:rFonts w:ascii="Times New Roman" w:hAnsi="Times New Roman"/>
          <w:bCs/>
          <w:sz w:val="26"/>
          <w:szCs w:val="26"/>
        </w:rPr>
      </w:pPr>
    </w:p>
    <w:p w14:paraId="213948EF" w14:textId="43F6AF8B" w:rsidR="005D5125" w:rsidRPr="00976993" w:rsidRDefault="005D5125" w:rsidP="005D5125">
      <w:pPr>
        <w:spacing w:after="120" w:line="240" w:lineRule="auto"/>
        <w:ind w:firstLine="567"/>
        <w:jc w:val="both"/>
        <w:rPr>
          <w:rFonts w:ascii="Times New Roman" w:hAnsi="Times New Roman"/>
          <w:b/>
          <w:bCs/>
          <w:sz w:val="26"/>
          <w:szCs w:val="26"/>
        </w:rPr>
      </w:pPr>
      <w:r w:rsidRPr="00976993">
        <w:rPr>
          <w:rFonts w:ascii="Times New Roman" w:hAnsi="Times New Roman"/>
          <w:b/>
          <w:bCs/>
          <w:sz w:val="26"/>
          <w:szCs w:val="26"/>
        </w:rPr>
        <w:t>Відповідь</w:t>
      </w:r>
      <w:r w:rsidR="00C70EC0" w:rsidRPr="00976993">
        <w:rPr>
          <w:rFonts w:ascii="Times New Roman" w:hAnsi="Times New Roman"/>
          <w:b/>
          <w:bCs/>
          <w:sz w:val="26"/>
          <w:szCs w:val="26"/>
        </w:rPr>
        <w:t xml:space="preserve"> (документи)</w:t>
      </w:r>
      <w:r w:rsidRPr="00976993">
        <w:rPr>
          <w:rFonts w:ascii="Times New Roman" w:hAnsi="Times New Roman"/>
          <w:b/>
          <w:bCs/>
          <w:sz w:val="26"/>
          <w:szCs w:val="26"/>
        </w:rPr>
        <w:t xml:space="preserve"> на даний запит прошу </w:t>
      </w:r>
      <w:r w:rsidR="00047C4E" w:rsidRPr="00976993">
        <w:rPr>
          <w:rFonts w:ascii="Times New Roman" w:hAnsi="Times New Roman"/>
          <w:b/>
          <w:bCs/>
          <w:sz w:val="26"/>
          <w:szCs w:val="26"/>
        </w:rPr>
        <w:t>на</w:t>
      </w:r>
      <w:r w:rsidR="00381282" w:rsidRPr="00976993">
        <w:rPr>
          <w:rFonts w:ascii="Times New Roman" w:hAnsi="Times New Roman"/>
          <w:b/>
          <w:bCs/>
          <w:sz w:val="26"/>
          <w:szCs w:val="26"/>
        </w:rPr>
        <w:t>діслати</w:t>
      </w:r>
      <w:r w:rsidR="00B9315A" w:rsidRPr="00976993">
        <w:rPr>
          <w:rFonts w:ascii="Times New Roman" w:hAnsi="Times New Roman"/>
          <w:b/>
          <w:bCs/>
          <w:sz w:val="26"/>
          <w:szCs w:val="26"/>
        </w:rPr>
        <w:t xml:space="preserve"> </w:t>
      </w:r>
      <w:r w:rsidR="00381282" w:rsidRPr="00976993">
        <w:rPr>
          <w:rFonts w:ascii="Times New Roman" w:hAnsi="Times New Roman"/>
          <w:b/>
          <w:bCs/>
          <w:sz w:val="26"/>
          <w:szCs w:val="26"/>
        </w:rPr>
        <w:t xml:space="preserve">шляхом направлення електронних (сканованих) копій відповідних відповіді/документів на електронну адресу: </w:t>
      </w:r>
      <w:r w:rsidR="00804496" w:rsidRPr="00976993">
        <w:rPr>
          <w:rFonts w:ascii="Times New Roman" w:hAnsi="Times New Roman"/>
          <w:sz w:val="26"/>
          <w:szCs w:val="26"/>
          <w:highlight w:val="yellow"/>
        </w:rPr>
        <w:t>[                          ]</w:t>
      </w:r>
      <w:r w:rsidR="00381282" w:rsidRPr="00976993">
        <w:rPr>
          <w:rFonts w:ascii="Times New Roman" w:hAnsi="Times New Roman"/>
          <w:b/>
          <w:bCs/>
          <w:sz w:val="26"/>
          <w:szCs w:val="26"/>
        </w:rPr>
        <w:t xml:space="preserve"> або на</w:t>
      </w:r>
      <w:r w:rsidR="00B9315A" w:rsidRPr="00976993">
        <w:rPr>
          <w:rFonts w:ascii="Times New Roman" w:hAnsi="Times New Roman"/>
          <w:b/>
          <w:bCs/>
          <w:sz w:val="26"/>
          <w:szCs w:val="26"/>
        </w:rPr>
        <w:t xml:space="preserve"> адресу: </w:t>
      </w:r>
      <w:r w:rsidR="003369DB" w:rsidRPr="00976993">
        <w:rPr>
          <w:rFonts w:ascii="Times New Roman" w:hAnsi="Times New Roman"/>
          <w:b/>
          <w:bCs/>
          <w:sz w:val="26"/>
          <w:szCs w:val="26"/>
          <w:highlight w:val="yellow"/>
        </w:rPr>
        <w:t>00000</w:t>
      </w:r>
      <w:r w:rsidR="003369DB" w:rsidRPr="00976993">
        <w:rPr>
          <w:rFonts w:ascii="Times New Roman" w:hAnsi="Times New Roman"/>
          <w:b/>
          <w:bCs/>
          <w:sz w:val="26"/>
          <w:szCs w:val="26"/>
        </w:rPr>
        <w:t xml:space="preserve">, Україна, м. Київ, вулиця </w:t>
      </w:r>
      <w:r w:rsidR="003369DB" w:rsidRPr="00976993">
        <w:rPr>
          <w:rFonts w:ascii="Times New Roman" w:hAnsi="Times New Roman"/>
          <w:b/>
          <w:bCs/>
          <w:sz w:val="26"/>
          <w:szCs w:val="26"/>
          <w:highlight w:val="yellow"/>
        </w:rPr>
        <w:t>[                          ]</w:t>
      </w:r>
      <w:r w:rsidR="003369DB" w:rsidRPr="00976993">
        <w:rPr>
          <w:rFonts w:ascii="Times New Roman" w:hAnsi="Times New Roman"/>
          <w:b/>
          <w:bCs/>
          <w:sz w:val="26"/>
          <w:szCs w:val="26"/>
        </w:rPr>
        <w:t xml:space="preserve">, будинок </w:t>
      </w:r>
      <w:r w:rsidR="003369DB" w:rsidRPr="00976993">
        <w:rPr>
          <w:rFonts w:ascii="Times New Roman" w:hAnsi="Times New Roman"/>
          <w:b/>
          <w:bCs/>
          <w:sz w:val="26"/>
          <w:szCs w:val="26"/>
          <w:highlight w:val="yellow"/>
        </w:rPr>
        <w:t>[        ]</w:t>
      </w:r>
      <w:r w:rsidR="003369DB" w:rsidRPr="00976993">
        <w:rPr>
          <w:rFonts w:ascii="Times New Roman" w:hAnsi="Times New Roman"/>
          <w:b/>
          <w:bCs/>
          <w:sz w:val="26"/>
          <w:szCs w:val="26"/>
        </w:rPr>
        <w:t xml:space="preserve">, квартира </w:t>
      </w:r>
      <w:r w:rsidR="003369DB" w:rsidRPr="00976993">
        <w:rPr>
          <w:rFonts w:ascii="Times New Roman" w:hAnsi="Times New Roman"/>
          <w:b/>
          <w:bCs/>
          <w:sz w:val="26"/>
          <w:szCs w:val="26"/>
          <w:highlight w:val="yellow"/>
        </w:rPr>
        <w:t>[        ]</w:t>
      </w:r>
      <w:r w:rsidR="00B9315A" w:rsidRPr="00976993">
        <w:rPr>
          <w:rFonts w:ascii="Times New Roman" w:hAnsi="Times New Roman"/>
          <w:b/>
          <w:bCs/>
          <w:sz w:val="26"/>
          <w:szCs w:val="26"/>
        </w:rPr>
        <w:t xml:space="preserve">, отримувач: </w:t>
      </w:r>
      <w:r w:rsidR="003369DB" w:rsidRPr="00976993">
        <w:rPr>
          <w:rFonts w:ascii="Times New Roman" w:hAnsi="Times New Roman"/>
          <w:b/>
          <w:bCs/>
          <w:sz w:val="26"/>
          <w:szCs w:val="26"/>
          <w:highlight w:val="yellow"/>
        </w:rPr>
        <w:t>[                          ]</w:t>
      </w:r>
      <w:r w:rsidR="00381282" w:rsidRPr="00976993">
        <w:rPr>
          <w:rFonts w:ascii="Times New Roman" w:hAnsi="Times New Roman"/>
          <w:b/>
          <w:bCs/>
          <w:sz w:val="26"/>
          <w:szCs w:val="26"/>
        </w:rPr>
        <w:t xml:space="preserve">. </w:t>
      </w:r>
      <w:r w:rsidR="00B9315A" w:rsidRPr="00976993">
        <w:rPr>
          <w:rFonts w:ascii="Times New Roman" w:hAnsi="Times New Roman"/>
          <w:b/>
          <w:bCs/>
          <w:sz w:val="26"/>
          <w:szCs w:val="26"/>
        </w:rPr>
        <w:t xml:space="preserve"> </w:t>
      </w:r>
    </w:p>
    <w:p w14:paraId="01B328A8" w14:textId="77777777" w:rsidR="00384D5F" w:rsidRPr="00976993" w:rsidRDefault="00384D5F" w:rsidP="00384D5F">
      <w:pPr>
        <w:pStyle w:val="6"/>
        <w:spacing w:before="0" w:beforeAutospacing="0" w:after="120" w:afterAutospacing="0"/>
        <w:jc w:val="both"/>
        <w:rPr>
          <w:i/>
          <w:iCs/>
          <w:sz w:val="26"/>
          <w:szCs w:val="26"/>
        </w:rPr>
      </w:pPr>
    </w:p>
    <w:p w14:paraId="512B6117" w14:textId="77777777" w:rsidR="00384D5F" w:rsidRPr="00976993" w:rsidRDefault="00384D5F" w:rsidP="00384D5F">
      <w:pPr>
        <w:pStyle w:val="6"/>
        <w:spacing w:before="0" w:beforeAutospacing="0" w:after="120" w:afterAutospacing="0"/>
        <w:ind w:firstLine="709"/>
        <w:jc w:val="center"/>
        <w:rPr>
          <w:sz w:val="26"/>
          <w:szCs w:val="26"/>
        </w:rPr>
      </w:pPr>
      <w:r w:rsidRPr="00976993">
        <w:rPr>
          <w:sz w:val="26"/>
          <w:szCs w:val="26"/>
        </w:rPr>
        <w:t>Додатки:</w:t>
      </w:r>
    </w:p>
    <w:p w14:paraId="1B5FD3EF" w14:textId="52A48FCB" w:rsidR="00384D5F" w:rsidRPr="00976993" w:rsidRDefault="00976993" w:rsidP="00381282">
      <w:pPr>
        <w:pStyle w:val="af"/>
        <w:numPr>
          <w:ilvl w:val="0"/>
          <w:numId w:val="5"/>
        </w:numPr>
        <w:rPr>
          <w:rFonts w:ascii="Times New Roman" w:hAnsi="Times New Roman"/>
          <w:sz w:val="26"/>
          <w:szCs w:val="26"/>
        </w:rPr>
      </w:pPr>
      <w:r>
        <w:rPr>
          <w:rFonts w:ascii="Times New Roman" w:hAnsi="Times New Roman"/>
          <w:sz w:val="26"/>
          <w:szCs w:val="26"/>
        </w:rPr>
        <w:t>К</w:t>
      </w:r>
      <w:r w:rsidR="00381282" w:rsidRPr="00976993">
        <w:rPr>
          <w:rFonts w:ascii="Times New Roman" w:hAnsi="Times New Roman"/>
          <w:sz w:val="26"/>
          <w:szCs w:val="26"/>
        </w:rPr>
        <w:t xml:space="preserve">опія </w:t>
      </w:r>
      <w:r w:rsidR="003369DB" w:rsidRPr="00976993">
        <w:rPr>
          <w:rFonts w:ascii="Times New Roman" w:hAnsi="Times New Roman"/>
          <w:sz w:val="26"/>
          <w:szCs w:val="26"/>
          <w:highlight w:val="cyan"/>
        </w:rPr>
        <w:t>[</w:t>
      </w:r>
      <w:r w:rsidR="003369DB" w:rsidRPr="00976993">
        <w:rPr>
          <w:rFonts w:ascii="Times New Roman" w:hAnsi="Times New Roman"/>
          <w:i/>
          <w:iCs/>
          <w:sz w:val="26"/>
          <w:szCs w:val="26"/>
          <w:highlight w:val="cyan"/>
        </w:rPr>
        <w:t>Витяг</w:t>
      </w:r>
      <w:r w:rsidR="005B392F" w:rsidRPr="00976993">
        <w:rPr>
          <w:rFonts w:ascii="Times New Roman" w:hAnsi="Times New Roman"/>
          <w:i/>
          <w:iCs/>
          <w:sz w:val="26"/>
          <w:szCs w:val="26"/>
          <w:highlight w:val="cyan"/>
        </w:rPr>
        <w:t>у</w:t>
      </w:r>
      <w:r w:rsidR="003369DB" w:rsidRPr="00976993">
        <w:rPr>
          <w:rFonts w:ascii="Times New Roman" w:hAnsi="Times New Roman"/>
          <w:i/>
          <w:iCs/>
          <w:sz w:val="26"/>
          <w:szCs w:val="26"/>
          <w:highlight w:val="cyan"/>
        </w:rPr>
        <w:t xml:space="preserve"> з ДРРП/Договор</w:t>
      </w:r>
      <w:r w:rsidR="005B392F" w:rsidRPr="00976993">
        <w:rPr>
          <w:rFonts w:ascii="Times New Roman" w:hAnsi="Times New Roman"/>
          <w:i/>
          <w:iCs/>
          <w:sz w:val="26"/>
          <w:szCs w:val="26"/>
          <w:highlight w:val="cyan"/>
        </w:rPr>
        <w:t>у</w:t>
      </w:r>
      <w:r w:rsidR="003369DB" w:rsidRPr="00976993">
        <w:rPr>
          <w:rFonts w:ascii="Times New Roman" w:hAnsi="Times New Roman"/>
          <w:i/>
          <w:iCs/>
          <w:sz w:val="26"/>
          <w:szCs w:val="26"/>
          <w:highlight w:val="cyan"/>
        </w:rPr>
        <w:t xml:space="preserve"> КПД, дарування, міни, Свідоцтв</w:t>
      </w:r>
      <w:r w:rsidR="005B392F" w:rsidRPr="00976993">
        <w:rPr>
          <w:rFonts w:ascii="Times New Roman" w:hAnsi="Times New Roman"/>
          <w:i/>
          <w:iCs/>
          <w:sz w:val="26"/>
          <w:szCs w:val="26"/>
          <w:highlight w:val="cyan"/>
        </w:rPr>
        <w:t>а</w:t>
      </w:r>
      <w:r w:rsidR="003369DB" w:rsidRPr="00976993">
        <w:rPr>
          <w:rFonts w:ascii="Times New Roman" w:hAnsi="Times New Roman"/>
          <w:i/>
          <w:iCs/>
          <w:sz w:val="26"/>
          <w:szCs w:val="26"/>
          <w:highlight w:val="cyan"/>
        </w:rPr>
        <w:t xml:space="preserve"> про право власності №   від    зазначити реквізити витягу з ДРРП або правовстановлюючого документу, який посвідчує право власності на об’єкт нерухомого майна</w:t>
      </w:r>
      <w:r w:rsidR="003369DB" w:rsidRPr="00976993">
        <w:rPr>
          <w:rFonts w:ascii="Times New Roman" w:hAnsi="Times New Roman"/>
          <w:sz w:val="26"/>
          <w:szCs w:val="26"/>
          <w:highlight w:val="cyan"/>
        </w:rPr>
        <w:t xml:space="preserve"> ]</w:t>
      </w:r>
      <w:r w:rsidR="00381282" w:rsidRPr="00976993">
        <w:rPr>
          <w:rFonts w:ascii="Times New Roman" w:hAnsi="Times New Roman"/>
          <w:sz w:val="26"/>
          <w:szCs w:val="26"/>
        </w:rPr>
        <w:t>.</w:t>
      </w:r>
    </w:p>
    <w:p w14:paraId="6E8258E0" w14:textId="77777777" w:rsidR="00381282" w:rsidRPr="00976993" w:rsidRDefault="00381282" w:rsidP="00384D5F">
      <w:pPr>
        <w:pStyle w:val="6"/>
        <w:spacing w:before="0" w:beforeAutospacing="0" w:after="0" w:afterAutospacing="0"/>
        <w:jc w:val="both"/>
        <w:rPr>
          <w:sz w:val="26"/>
          <w:szCs w:val="26"/>
        </w:rPr>
      </w:pPr>
    </w:p>
    <w:p w14:paraId="6560B67B" w14:textId="633716C5" w:rsidR="002D13BE" w:rsidRPr="00976993" w:rsidRDefault="00384D5F" w:rsidP="001448DC">
      <w:pPr>
        <w:pStyle w:val="6"/>
        <w:spacing w:before="0" w:beforeAutospacing="0" w:after="0" w:afterAutospacing="0"/>
        <w:jc w:val="both"/>
        <w:rPr>
          <w:sz w:val="26"/>
          <w:szCs w:val="26"/>
        </w:rPr>
      </w:pPr>
      <w:r w:rsidRPr="00976993">
        <w:rPr>
          <w:sz w:val="26"/>
          <w:szCs w:val="26"/>
        </w:rPr>
        <w:t>З повагою</w:t>
      </w:r>
      <w:r w:rsidRPr="00976993">
        <w:rPr>
          <w:sz w:val="26"/>
          <w:szCs w:val="26"/>
        </w:rPr>
        <w:tab/>
      </w:r>
      <w:r w:rsidRPr="00976993">
        <w:rPr>
          <w:sz w:val="26"/>
          <w:szCs w:val="26"/>
        </w:rPr>
        <w:tab/>
      </w:r>
      <w:r w:rsidR="00381282" w:rsidRPr="00976993">
        <w:rPr>
          <w:sz w:val="26"/>
          <w:szCs w:val="26"/>
        </w:rPr>
        <w:t>/</w:t>
      </w:r>
      <w:r w:rsidRPr="00976993">
        <w:rPr>
          <w:sz w:val="26"/>
          <w:szCs w:val="26"/>
        </w:rPr>
        <w:t>_______________/</w:t>
      </w:r>
      <w:r w:rsidR="00381282" w:rsidRPr="00976993">
        <w:rPr>
          <w:sz w:val="26"/>
          <w:szCs w:val="26"/>
        </w:rPr>
        <w:t xml:space="preserve"> </w:t>
      </w:r>
      <w:r w:rsidR="005B392F" w:rsidRPr="00976993">
        <w:rPr>
          <w:sz w:val="26"/>
          <w:szCs w:val="26"/>
        </w:rPr>
        <w:t xml:space="preserve">      </w:t>
      </w:r>
      <w:r w:rsidR="00F34BFF" w:rsidRPr="00976993">
        <w:rPr>
          <w:sz w:val="26"/>
          <w:szCs w:val="26"/>
        </w:rPr>
        <w:t xml:space="preserve">                                </w:t>
      </w:r>
      <w:r w:rsidR="005B392F" w:rsidRPr="00976993">
        <w:rPr>
          <w:sz w:val="26"/>
          <w:szCs w:val="26"/>
          <w:highlight w:val="yellow"/>
        </w:rPr>
        <w:t>[                          ]</w:t>
      </w:r>
    </w:p>
    <w:sectPr w:rsidR="002D13BE" w:rsidRPr="00976993" w:rsidSect="00FF7E4F">
      <w:footerReference w:type="default" r:id="rId8"/>
      <w:pgSz w:w="11906" w:h="16838"/>
      <w:pgMar w:top="567" w:right="849"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B82D" w14:textId="77777777" w:rsidR="008C50C8" w:rsidRDefault="008C50C8">
      <w:pPr>
        <w:spacing w:after="0" w:line="240" w:lineRule="auto"/>
      </w:pPr>
      <w:r>
        <w:separator/>
      </w:r>
    </w:p>
  </w:endnote>
  <w:endnote w:type="continuationSeparator" w:id="0">
    <w:p w14:paraId="10B9856C" w14:textId="77777777" w:rsidR="008C50C8" w:rsidRDefault="008C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804711"/>
      <w:docPartObj>
        <w:docPartGallery w:val="Page Numbers (Bottom of Page)"/>
        <w:docPartUnique/>
      </w:docPartObj>
    </w:sdtPr>
    <w:sdtEndPr>
      <w:rPr>
        <w:rFonts w:ascii="Times New Roman" w:hAnsi="Times New Roman"/>
        <w:noProof/>
        <w:sz w:val="16"/>
        <w:szCs w:val="16"/>
      </w:rPr>
    </w:sdtEndPr>
    <w:sdtContent>
      <w:p w14:paraId="3D0BEAED" w14:textId="77777777" w:rsidR="00AB24C8" w:rsidRPr="00137B86" w:rsidRDefault="00384D5F">
        <w:pPr>
          <w:pStyle w:val="a4"/>
          <w:jc w:val="center"/>
          <w:rPr>
            <w:rFonts w:ascii="Times New Roman" w:hAnsi="Times New Roman"/>
            <w:sz w:val="16"/>
            <w:szCs w:val="16"/>
          </w:rPr>
        </w:pPr>
        <w:r w:rsidRPr="00137B86">
          <w:rPr>
            <w:rFonts w:ascii="Times New Roman" w:hAnsi="Times New Roman"/>
            <w:sz w:val="16"/>
            <w:szCs w:val="16"/>
          </w:rPr>
          <w:fldChar w:fldCharType="begin"/>
        </w:r>
        <w:r w:rsidRPr="00137B86">
          <w:rPr>
            <w:rFonts w:ascii="Times New Roman" w:hAnsi="Times New Roman"/>
            <w:sz w:val="16"/>
            <w:szCs w:val="16"/>
          </w:rPr>
          <w:instrText xml:space="preserve"> PAGE   \* MERGEFORMAT </w:instrText>
        </w:r>
        <w:r w:rsidRPr="00137B86">
          <w:rPr>
            <w:rFonts w:ascii="Times New Roman" w:hAnsi="Times New Roman"/>
            <w:sz w:val="16"/>
            <w:szCs w:val="16"/>
          </w:rPr>
          <w:fldChar w:fldCharType="separate"/>
        </w:r>
        <w:r w:rsidRPr="00137B86">
          <w:rPr>
            <w:rFonts w:ascii="Times New Roman" w:hAnsi="Times New Roman"/>
            <w:noProof/>
            <w:sz w:val="16"/>
            <w:szCs w:val="16"/>
          </w:rPr>
          <w:t>3</w:t>
        </w:r>
        <w:r w:rsidRPr="00137B86">
          <w:rPr>
            <w:rFonts w:ascii="Times New Roman" w:hAnsi="Times New Roman"/>
            <w:noProof/>
            <w:sz w:val="16"/>
            <w:szCs w:val="16"/>
          </w:rPr>
          <w:fldChar w:fldCharType="end"/>
        </w:r>
      </w:p>
    </w:sdtContent>
  </w:sdt>
  <w:p w14:paraId="0D4066AF" w14:textId="77777777" w:rsidR="00AB24C8" w:rsidRDefault="008C50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B7800" w14:textId="77777777" w:rsidR="008C50C8" w:rsidRDefault="008C50C8">
      <w:pPr>
        <w:spacing w:after="0" w:line="240" w:lineRule="auto"/>
      </w:pPr>
      <w:r>
        <w:separator/>
      </w:r>
    </w:p>
  </w:footnote>
  <w:footnote w:type="continuationSeparator" w:id="0">
    <w:p w14:paraId="10FB2552" w14:textId="77777777" w:rsidR="008C50C8" w:rsidRDefault="008C5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81C"/>
    <w:multiLevelType w:val="hybridMultilevel"/>
    <w:tmpl w:val="6492BB64"/>
    <w:lvl w:ilvl="0" w:tplc="6728D4C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E601FA"/>
    <w:multiLevelType w:val="hybridMultilevel"/>
    <w:tmpl w:val="F2B81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6158"/>
    <w:multiLevelType w:val="hybridMultilevel"/>
    <w:tmpl w:val="F5D8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E17C2"/>
    <w:multiLevelType w:val="hybridMultilevel"/>
    <w:tmpl w:val="6546907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15:restartNumberingAfterBreak="0">
    <w:nsid w:val="1C5B15CC"/>
    <w:multiLevelType w:val="hybridMultilevel"/>
    <w:tmpl w:val="6598FB88"/>
    <w:lvl w:ilvl="0" w:tplc="C10433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8EA7CFD"/>
    <w:multiLevelType w:val="hybridMultilevel"/>
    <w:tmpl w:val="4E94D358"/>
    <w:lvl w:ilvl="0" w:tplc="00C85DF8">
      <w:numFmt w:val="bullet"/>
      <w:lvlText w:val="-"/>
      <w:lvlJc w:val="left"/>
      <w:pPr>
        <w:ind w:left="1068" w:hanging="360"/>
      </w:pPr>
      <w:rPr>
        <w:rFonts w:ascii="Garamond" w:eastAsia="Calibri" w:hAnsi="Garamond"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508E2A8F"/>
    <w:multiLevelType w:val="hybridMultilevel"/>
    <w:tmpl w:val="0A329188"/>
    <w:lvl w:ilvl="0" w:tplc="FB5A70A0">
      <w:start w:val="1"/>
      <w:numFmt w:val="decimal"/>
      <w:lvlText w:val="(%1)"/>
      <w:lvlJc w:val="left"/>
      <w:pPr>
        <w:ind w:left="1068" w:hanging="360"/>
      </w:pPr>
      <w:rPr>
        <w:rFonts w:eastAsia="Calibri"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5F"/>
    <w:rsid w:val="00033F27"/>
    <w:rsid w:val="00047C4E"/>
    <w:rsid w:val="0008011F"/>
    <w:rsid w:val="000A4804"/>
    <w:rsid w:val="000F6725"/>
    <w:rsid w:val="0013641A"/>
    <w:rsid w:val="00137B86"/>
    <w:rsid w:val="001448DC"/>
    <w:rsid w:val="001478AB"/>
    <w:rsid w:val="00204DD1"/>
    <w:rsid w:val="00296A8F"/>
    <w:rsid w:val="002B2E44"/>
    <w:rsid w:val="002D13BE"/>
    <w:rsid w:val="003369DB"/>
    <w:rsid w:val="00355C59"/>
    <w:rsid w:val="00381282"/>
    <w:rsid w:val="00384D5F"/>
    <w:rsid w:val="003D6B62"/>
    <w:rsid w:val="00430032"/>
    <w:rsid w:val="00460B7D"/>
    <w:rsid w:val="00476AF9"/>
    <w:rsid w:val="004F50EB"/>
    <w:rsid w:val="004F6185"/>
    <w:rsid w:val="0058334F"/>
    <w:rsid w:val="00590DCB"/>
    <w:rsid w:val="005B392F"/>
    <w:rsid w:val="005D5125"/>
    <w:rsid w:val="005E7B38"/>
    <w:rsid w:val="006928DB"/>
    <w:rsid w:val="006C42CA"/>
    <w:rsid w:val="00731188"/>
    <w:rsid w:val="007C2E28"/>
    <w:rsid w:val="00804496"/>
    <w:rsid w:val="00845045"/>
    <w:rsid w:val="008714EC"/>
    <w:rsid w:val="008B5BAF"/>
    <w:rsid w:val="008C50C8"/>
    <w:rsid w:val="00902C7D"/>
    <w:rsid w:val="00970C99"/>
    <w:rsid w:val="00976993"/>
    <w:rsid w:val="00984C57"/>
    <w:rsid w:val="00992199"/>
    <w:rsid w:val="009B0318"/>
    <w:rsid w:val="009D04F8"/>
    <w:rsid w:val="00A235C5"/>
    <w:rsid w:val="00A94656"/>
    <w:rsid w:val="00AA4AA5"/>
    <w:rsid w:val="00AC3F06"/>
    <w:rsid w:val="00AE49F8"/>
    <w:rsid w:val="00B627A8"/>
    <w:rsid w:val="00B64B8A"/>
    <w:rsid w:val="00B9315A"/>
    <w:rsid w:val="00BF3185"/>
    <w:rsid w:val="00C16510"/>
    <w:rsid w:val="00C410D9"/>
    <w:rsid w:val="00C70EC0"/>
    <w:rsid w:val="00C7513C"/>
    <w:rsid w:val="00DF5D24"/>
    <w:rsid w:val="00E13F13"/>
    <w:rsid w:val="00E45927"/>
    <w:rsid w:val="00ED79A7"/>
    <w:rsid w:val="00F252D5"/>
    <w:rsid w:val="00F34BFF"/>
    <w:rsid w:val="00F96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C8B8"/>
  <w15:chartTrackingRefBased/>
  <w15:docId w15:val="{664AB878-EC7E-4229-9ED8-AF2223CF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B38"/>
    <w:pPr>
      <w:spacing w:after="200" w:line="276" w:lineRule="auto"/>
    </w:pPr>
    <w:rPr>
      <w:rFonts w:ascii="Calibri" w:eastAsia="Calibri" w:hAnsi="Calibri" w:cs="Times New Roman"/>
    </w:rPr>
  </w:style>
  <w:style w:type="paragraph" w:styleId="6">
    <w:name w:val="heading 6"/>
    <w:basedOn w:val="a"/>
    <w:link w:val="60"/>
    <w:uiPriority w:val="9"/>
    <w:qFormat/>
    <w:rsid w:val="00384D5F"/>
    <w:pPr>
      <w:spacing w:before="100" w:beforeAutospacing="1" w:after="100" w:afterAutospacing="1" w:line="240" w:lineRule="auto"/>
      <w:outlineLvl w:val="5"/>
    </w:pPr>
    <w:rPr>
      <w:rFonts w:ascii="Times New Roman" w:eastAsia="Times New Roman" w:hAnsi="Times New Roman"/>
      <w:b/>
      <w:bCs/>
      <w:sz w:val="15"/>
      <w:szCs w:val="15"/>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384D5F"/>
    <w:rPr>
      <w:rFonts w:ascii="Times New Roman" w:eastAsia="Times New Roman" w:hAnsi="Times New Roman" w:cs="Times New Roman"/>
      <w:b/>
      <w:bCs/>
      <w:sz w:val="15"/>
      <w:szCs w:val="15"/>
      <w:lang w:eastAsia="uk-UA"/>
    </w:rPr>
  </w:style>
  <w:style w:type="character" w:styleId="a3">
    <w:name w:val="Hyperlink"/>
    <w:uiPriority w:val="99"/>
    <w:unhideWhenUsed/>
    <w:rsid w:val="00384D5F"/>
    <w:rPr>
      <w:color w:val="0563C1"/>
      <w:u w:val="single"/>
    </w:rPr>
  </w:style>
  <w:style w:type="paragraph" w:styleId="a4">
    <w:name w:val="footer"/>
    <w:basedOn w:val="a"/>
    <w:link w:val="a5"/>
    <w:uiPriority w:val="99"/>
    <w:unhideWhenUsed/>
    <w:rsid w:val="00384D5F"/>
    <w:pPr>
      <w:tabs>
        <w:tab w:val="center" w:pos="4819"/>
        <w:tab w:val="right" w:pos="9639"/>
      </w:tabs>
      <w:spacing w:after="0" w:line="240" w:lineRule="auto"/>
    </w:pPr>
  </w:style>
  <w:style w:type="character" w:customStyle="1" w:styleId="a5">
    <w:name w:val="Нижний колонтитул Знак"/>
    <w:basedOn w:val="a0"/>
    <w:link w:val="a4"/>
    <w:uiPriority w:val="99"/>
    <w:rsid w:val="00384D5F"/>
    <w:rPr>
      <w:rFonts w:ascii="Calibri" w:eastAsia="Calibri" w:hAnsi="Calibri" w:cs="Times New Roman"/>
    </w:rPr>
  </w:style>
  <w:style w:type="paragraph" w:styleId="a6">
    <w:name w:val="List Paragraph"/>
    <w:basedOn w:val="a"/>
    <w:uiPriority w:val="34"/>
    <w:qFormat/>
    <w:rsid w:val="00384D5F"/>
    <w:pPr>
      <w:ind w:left="720"/>
      <w:contextualSpacing/>
    </w:pPr>
  </w:style>
  <w:style w:type="character" w:styleId="a7">
    <w:name w:val="Unresolved Mention"/>
    <w:basedOn w:val="a0"/>
    <w:uiPriority w:val="99"/>
    <w:semiHidden/>
    <w:unhideWhenUsed/>
    <w:rsid w:val="00384D5F"/>
    <w:rPr>
      <w:color w:val="605E5C"/>
      <w:shd w:val="clear" w:color="auto" w:fill="E1DFDD"/>
    </w:rPr>
  </w:style>
  <w:style w:type="paragraph" w:styleId="a8">
    <w:name w:val="Balloon Text"/>
    <w:basedOn w:val="a"/>
    <w:link w:val="a9"/>
    <w:uiPriority w:val="99"/>
    <w:semiHidden/>
    <w:unhideWhenUsed/>
    <w:rsid w:val="00A9465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4656"/>
    <w:rPr>
      <w:rFonts w:ascii="Segoe UI" w:eastAsia="Calibri" w:hAnsi="Segoe UI" w:cs="Segoe UI"/>
      <w:sz w:val="18"/>
      <w:szCs w:val="18"/>
    </w:rPr>
  </w:style>
  <w:style w:type="character" w:styleId="aa">
    <w:name w:val="annotation reference"/>
    <w:basedOn w:val="a0"/>
    <w:uiPriority w:val="99"/>
    <w:semiHidden/>
    <w:unhideWhenUsed/>
    <w:rsid w:val="00355C59"/>
    <w:rPr>
      <w:sz w:val="16"/>
      <w:szCs w:val="16"/>
    </w:rPr>
  </w:style>
  <w:style w:type="paragraph" w:styleId="ab">
    <w:name w:val="annotation text"/>
    <w:basedOn w:val="a"/>
    <w:link w:val="ac"/>
    <w:uiPriority w:val="99"/>
    <w:semiHidden/>
    <w:unhideWhenUsed/>
    <w:rsid w:val="00355C59"/>
    <w:pPr>
      <w:spacing w:line="240" w:lineRule="auto"/>
    </w:pPr>
    <w:rPr>
      <w:sz w:val="20"/>
      <w:szCs w:val="20"/>
    </w:rPr>
  </w:style>
  <w:style w:type="character" w:customStyle="1" w:styleId="ac">
    <w:name w:val="Текст примечания Знак"/>
    <w:basedOn w:val="a0"/>
    <w:link w:val="ab"/>
    <w:uiPriority w:val="99"/>
    <w:semiHidden/>
    <w:rsid w:val="00355C59"/>
    <w:rPr>
      <w:rFonts w:ascii="Calibri" w:eastAsia="Calibri" w:hAnsi="Calibri" w:cs="Times New Roman"/>
      <w:sz w:val="20"/>
      <w:szCs w:val="20"/>
    </w:rPr>
  </w:style>
  <w:style w:type="paragraph" w:styleId="ad">
    <w:name w:val="annotation subject"/>
    <w:basedOn w:val="ab"/>
    <w:next w:val="ab"/>
    <w:link w:val="ae"/>
    <w:uiPriority w:val="99"/>
    <w:semiHidden/>
    <w:unhideWhenUsed/>
    <w:rsid w:val="00355C59"/>
    <w:rPr>
      <w:b/>
      <w:bCs/>
    </w:rPr>
  </w:style>
  <w:style w:type="character" w:customStyle="1" w:styleId="ae">
    <w:name w:val="Тема примечания Знак"/>
    <w:basedOn w:val="ac"/>
    <w:link w:val="ad"/>
    <w:uiPriority w:val="99"/>
    <w:semiHidden/>
    <w:rsid w:val="00355C59"/>
    <w:rPr>
      <w:rFonts w:ascii="Calibri" w:eastAsia="Calibri" w:hAnsi="Calibri" w:cs="Times New Roman"/>
      <w:b/>
      <w:bCs/>
      <w:sz w:val="20"/>
      <w:szCs w:val="20"/>
    </w:rPr>
  </w:style>
  <w:style w:type="paragraph" w:styleId="af">
    <w:name w:val="No Spacing"/>
    <w:uiPriority w:val="1"/>
    <w:qFormat/>
    <w:rsid w:val="00590DCB"/>
    <w:pPr>
      <w:spacing w:after="0" w:line="240" w:lineRule="auto"/>
    </w:pPr>
    <w:rPr>
      <w:rFonts w:ascii="Calibri" w:eastAsia="Calibri" w:hAnsi="Calibri" w:cs="Times New Roman"/>
    </w:rPr>
  </w:style>
  <w:style w:type="paragraph" w:styleId="af0">
    <w:name w:val="header"/>
    <w:basedOn w:val="a"/>
    <w:link w:val="af1"/>
    <w:uiPriority w:val="99"/>
    <w:unhideWhenUsed/>
    <w:rsid w:val="00137B8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37B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9B3F2-7D4F-47C6-BD93-1C699DE0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8345</Words>
  <Characters>4757</Characters>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2022-01-26T21:16:00Z</cp:lastPrinted>
  <dcterms:created xsi:type="dcterms:W3CDTF">2025-09-08T11:10:00Z</dcterms:created>
  <dcterms:modified xsi:type="dcterms:W3CDTF">2025-09-08T11:42:00Z</dcterms:modified>
</cp:coreProperties>
</file>