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B6F3" w14:textId="77777777" w:rsidR="005B7E78" w:rsidRPr="007D43E9" w:rsidRDefault="005B7E78" w:rsidP="00476613">
      <w:pPr>
        <w:pStyle w:val="a4"/>
        <w:rPr>
          <w:rFonts w:ascii="Times New Roman"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9"/>
      </w:tblGrid>
      <w:tr w:rsidR="00E52BA3" w:rsidRPr="007D43E9" w14:paraId="5AD1FA37" w14:textId="77777777" w:rsidTr="005F6A2D">
        <w:tc>
          <w:tcPr>
            <w:tcW w:w="3256" w:type="dxa"/>
          </w:tcPr>
          <w:p w14:paraId="63D39765" w14:textId="77777777" w:rsidR="00E52BA3" w:rsidRPr="007D43E9" w:rsidRDefault="00E52BA3" w:rsidP="0083027F">
            <w:pPr>
              <w:pStyle w:val="a4"/>
              <w:rPr>
                <w:rFonts w:ascii="Times New Roman" w:hAnsi="Times New Roman" w:cs="Times New Roman"/>
                <w:b/>
                <w:sz w:val="24"/>
                <w:szCs w:val="24"/>
              </w:rPr>
            </w:pPr>
            <w:bookmarkStart w:id="0" w:name="_Hlk205037125"/>
            <w:r w:rsidRPr="007D43E9">
              <w:rPr>
                <w:rFonts w:ascii="Times New Roman" w:hAnsi="Times New Roman" w:cs="Times New Roman"/>
                <w:b/>
                <w:sz w:val="24"/>
                <w:szCs w:val="24"/>
              </w:rPr>
              <w:t>До</w:t>
            </w:r>
          </w:p>
        </w:tc>
        <w:tc>
          <w:tcPr>
            <w:tcW w:w="6089" w:type="dxa"/>
          </w:tcPr>
          <w:p w14:paraId="4ED181D1" w14:textId="0F0CE7E3" w:rsidR="00DC0B0A" w:rsidRPr="007D43E9" w:rsidRDefault="00DC3B64" w:rsidP="00DC0B0A">
            <w:pPr>
              <w:pStyle w:val="a4"/>
              <w:jc w:val="both"/>
              <w:rPr>
                <w:rFonts w:ascii="Times New Roman" w:hAnsi="Times New Roman" w:cs="Times New Roman"/>
                <w:b/>
                <w:sz w:val="24"/>
                <w:szCs w:val="24"/>
              </w:rPr>
            </w:pPr>
            <w:r w:rsidRPr="007D43E9">
              <w:rPr>
                <w:rFonts w:ascii="Times New Roman" w:hAnsi="Times New Roman" w:cs="Times New Roman"/>
                <w:b/>
                <w:sz w:val="24"/>
                <w:szCs w:val="24"/>
                <w:highlight w:val="yellow"/>
              </w:rPr>
              <w:t>[                          ]</w:t>
            </w:r>
            <w:r w:rsidR="00DC0B0A" w:rsidRPr="007D43E9">
              <w:rPr>
                <w:rFonts w:ascii="Times New Roman" w:hAnsi="Times New Roman" w:cs="Times New Roman"/>
                <w:b/>
                <w:sz w:val="24"/>
                <w:szCs w:val="24"/>
              </w:rPr>
              <w:t xml:space="preserve"> районного суду м. Києва</w:t>
            </w:r>
          </w:p>
          <w:p w14:paraId="566E1726" w14:textId="124407AE" w:rsidR="00DC0B0A" w:rsidRPr="007D43E9" w:rsidRDefault="00DC0B0A" w:rsidP="00DC0B0A">
            <w:pPr>
              <w:pStyle w:val="a4"/>
              <w:jc w:val="both"/>
              <w:rPr>
                <w:rFonts w:ascii="Times New Roman" w:hAnsi="Times New Roman" w:cs="Times New Roman"/>
                <w:bCs/>
                <w:sz w:val="24"/>
                <w:szCs w:val="24"/>
              </w:rPr>
            </w:pPr>
            <w:r w:rsidRPr="007D43E9">
              <w:rPr>
                <w:rFonts w:ascii="Times New Roman" w:hAnsi="Times New Roman" w:cs="Times New Roman"/>
                <w:bCs/>
                <w:sz w:val="24"/>
                <w:szCs w:val="24"/>
              </w:rPr>
              <w:t xml:space="preserve">Місцезнаходження: </w:t>
            </w:r>
            <w:r w:rsidR="003B31FB" w:rsidRPr="007D43E9">
              <w:rPr>
                <w:rFonts w:ascii="Times New Roman" w:hAnsi="Times New Roman" w:cs="Times New Roman"/>
                <w:bCs/>
                <w:sz w:val="24"/>
                <w:szCs w:val="24"/>
                <w:highlight w:val="yellow"/>
              </w:rPr>
              <w:t>00000</w:t>
            </w:r>
            <w:r w:rsidR="003B31FB" w:rsidRPr="007D43E9">
              <w:rPr>
                <w:rFonts w:ascii="Times New Roman" w:hAnsi="Times New Roman" w:cs="Times New Roman"/>
                <w:bCs/>
                <w:sz w:val="24"/>
                <w:szCs w:val="24"/>
              </w:rPr>
              <w:t xml:space="preserve">, Україна, м. Київ, вулиця                           </w:t>
            </w:r>
            <w:r w:rsidR="007D43E9" w:rsidRPr="007D43E9">
              <w:rPr>
                <w:rFonts w:ascii="Times New Roman" w:hAnsi="Times New Roman" w:cs="Times New Roman"/>
                <w:bCs/>
                <w:sz w:val="24"/>
                <w:szCs w:val="24"/>
                <w:highlight w:val="yellow"/>
                <w:lang w:val="en-US"/>
              </w:rPr>
              <w:t xml:space="preserve">[                      </w:t>
            </w:r>
            <w:r w:rsidR="003B31FB" w:rsidRPr="007D43E9">
              <w:rPr>
                <w:rFonts w:ascii="Times New Roman" w:hAnsi="Times New Roman" w:cs="Times New Roman"/>
                <w:bCs/>
                <w:sz w:val="24"/>
                <w:szCs w:val="24"/>
                <w:highlight w:val="yellow"/>
              </w:rPr>
              <w:t>]</w:t>
            </w:r>
            <w:r w:rsidR="003B31FB" w:rsidRPr="007D43E9">
              <w:rPr>
                <w:rFonts w:ascii="Times New Roman" w:hAnsi="Times New Roman" w:cs="Times New Roman"/>
                <w:bCs/>
                <w:sz w:val="24"/>
                <w:szCs w:val="24"/>
              </w:rPr>
              <w:t xml:space="preserve">, будинок </w:t>
            </w:r>
            <w:r w:rsidR="003B31FB" w:rsidRPr="007D43E9">
              <w:rPr>
                <w:rFonts w:ascii="Times New Roman" w:hAnsi="Times New Roman" w:cs="Times New Roman"/>
                <w:bCs/>
                <w:sz w:val="24"/>
                <w:szCs w:val="24"/>
                <w:highlight w:val="yellow"/>
              </w:rPr>
              <w:t>[        ]</w:t>
            </w:r>
          </w:p>
          <w:p w14:paraId="135FBC92" w14:textId="406182D6" w:rsidR="00E52BA3" w:rsidRPr="007D43E9" w:rsidRDefault="00DC0B0A" w:rsidP="00DC0B0A">
            <w:pPr>
              <w:pStyle w:val="a4"/>
              <w:jc w:val="both"/>
              <w:rPr>
                <w:rFonts w:ascii="Times New Roman" w:hAnsi="Times New Roman" w:cs="Times New Roman"/>
                <w:bCs/>
                <w:sz w:val="24"/>
                <w:szCs w:val="24"/>
              </w:rPr>
            </w:pPr>
            <w:proofErr w:type="spellStart"/>
            <w:r w:rsidRPr="007D43E9">
              <w:rPr>
                <w:rFonts w:ascii="Times New Roman" w:hAnsi="Times New Roman" w:cs="Times New Roman"/>
                <w:bCs/>
                <w:sz w:val="24"/>
                <w:szCs w:val="24"/>
              </w:rPr>
              <w:t>тел</w:t>
            </w:r>
            <w:proofErr w:type="spellEnd"/>
            <w:r w:rsidRPr="007D43E9">
              <w:rPr>
                <w:rFonts w:ascii="Times New Roman" w:hAnsi="Times New Roman" w:cs="Times New Roman"/>
                <w:bCs/>
                <w:sz w:val="24"/>
                <w:szCs w:val="24"/>
              </w:rPr>
              <w:t xml:space="preserve">.: (044) </w:t>
            </w:r>
            <w:r w:rsidR="003B31FB" w:rsidRPr="007D43E9">
              <w:rPr>
                <w:rFonts w:ascii="Times New Roman" w:hAnsi="Times New Roman" w:cs="Times New Roman"/>
                <w:bCs/>
                <w:sz w:val="24"/>
                <w:szCs w:val="24"/>
                <w:highlight w:val="yellow"/>
              </w:rPr>
              <w:t>[                          ]</w:t>
            </w:r>
          </w:p>
        </w:tc>
      </w:tr>
      <w:tr w:rsidR="00E52BA3" w:rsidRPr="007D43E9" w14:paraId="3BB933BA" w14:textId="77777777" w:rsidTr="005F6A2D">
        <w:trPr>
          <w:trHeight w:val="120"/>
        </w:trPr>
        <w:tc>
          <w:tcPr>
            <w:tcW w:w="3256" w:type="dxa"/>
          </w:tcPr>
          <w:p w14:paraId="4478ED44" w14:textId="5A874AAE" w:rsidR="00E52BA3" w:rsidRPr="007D43E9" w:rsidRDefault="00E52BA3" w:rsidP="0083027F">
            <w:pPr>
              <w:pStyle w:val="a4"/>
              <w:rPr>
                <w:rFonts w:ascii="Times New Roman" w:hAnsi="Times New Roman" w:cs="Times New Roman"/>
                <w:b/>
                <w:sz w:val="24"/>
                <w:szCs w:val="24"/>
              </w:rPr>
            </w:pPr>
          </w:p>
        </w:tc>
        <w:tc>
          <w:tcPr>
            <w:tcW w:w="6089" w:type="dxa"/>
          </w:tcPr>
          <w:p w14:paraId="6E332902" w14:textId="04CA818B" w:rsidR="00E52BA3" w:rsidRPr="007D43E9" w:rsidRDefault="00E52BA3" w:rsidP="0083027F">
            <w:pPr>
              <w:pStyle w:val="a4"/>
              <w:rPr>
                <w:rFonts w:ascii="Times New Roman" w:hAnsi="Times New Roman" w:cs="Times New Roman"/>
                <w:b/>
                <w:sz w:val="24"/>
                <w:szCs w:val="24"/>
              </w:rPr>
            </w:pPr>
          </w:p>
        </w:tc>
      </w:tr>
      <w:tr w:rsidR="00694F80" w:rsidRPr="007D43E9" w14:paraId="28D8124F" w14:textId="77777777" w:rsidTr="005F6A2D">
        <w:trPr>
          <w:trHeight w:val="103"/>
        </w:trPr>
        <w:tc>
          <w:tcPr>
            <w:tcW w:w="3256" w:type="dxa"/>
          </w:tcPr>
          <w:p w14:paraId="158EA142" w14:textId="1348D57F" w:rsidR="00694F80" w:rsidRPr="007D43E9" w:rsidRDefault="00694F80" w:rsidP="0083027F">
            <w:pPr>
              <w:pStyle w:val="a4"/>
              <w:rPr>
                <w:rFonts w:ascii="Times New Roman" w:hAnsi="Times New Roman" w:cs="Times New Roman"/>
                <w:b/>
                <w:sz w:val="24"/>
                <w:szCs w:val="24"/>
              </w:rPr>
            </w:pPr>
            <w:r w:rsidRPr="007D43E9">
              <w:rPr>
                <w:rFonts w:ascii="Times New Roman" w:hAnsi="Times New Roman" w:cs="Times New Roman"/>
                <w:b/>
                <w:sz w:val="24"/>
                <w:szCs w:val="24"/>
              </w:rPr>
              <w:t>Позивач:</w:t>
            </w:r>
          </w:p>
        </w:tc>
        <w:tc>
          <w:tcPr>
            <w:tcW w:w="6089" w:type="dxa"/>
          </w:tcPr>
          <w:p w14:paraId="5D2AE4D4" w14:textId="51006EBF" w:rsidR="00E2466B" w:rsidRPr="007D43E9" w:rsidRDefault="00694F80" w:rsidP="00694F80">
            <w:pPr>
              <w:pStyle w:val="a4"/>
              <w:jc w:val="both"/>
              <w:rPr>
                <w:rFonts w:ascii="Times New Roman" w:hAnsi="Times New Roman" w:cs="Times New Roman"/>
                <w:bCs/>
                <w:sz w:val="24"/>
                <w:szCs w:val="24"/>
              </w:rPr>
            </w:pPr>
            <w:bookmarkStart w:id="1" w:name="_Hlk198401586"/>
            <w:r w:rsidRPr="007D43E9">
              <w:rPr>
                <w:rFonts w:ascii="Times New Roman" w:hAnsi="Times New Roman" w:cs="Times New Roman"/>
                <w:bCs/>
                <w:sz w:val="24"/>
                <w:szCs w:val="24"/>
              </w:rPr>
              <w:t>Громадян</w:t>
            </w:r>
            <w:r w:rsidR="00206F44" w:rsidRPr="007D43E9">
              <w:rPr>
                <w:rFonts w:ascii="Times New Roman" w:hAnsi="Times New Roman" w:cs="Times New Roman"/>
                <w:bCs/>
                <w:sz w:val="24"/>
                <w:szCs w:val="24"/>
                <w:lang w:val="ru-RU"/>
              </w:rPr>
              <w:t>ин</w:t>
            </w:r>
            <w:r w:rsidRPr="007D43E9">
              <w:rPr>
                <w:rFonts w:ascii="Times New Roman" w:hAnsi="Times New Roman" w:cs="Times New Roman"/>
                <w:bCs/>
                <w:sz w:val="24"/>
                <w:szCs w:val="24"/>
              </w:rPr>
              <w:t xml:space="preserve"> України </w:t>
            </w:r>
            <w:r w:rsidR="00206F44" w:rsidRPr="007D43E9">
              <w:rPr>
                <w:rFonts w:ascii="Times New Roman" w:hAnsi="Times New Roman" w:cs="Times New Roman"/>
                <w:bCs/>
                <w:sz w:val="24"/>
                <w:szCs w:val="24"/>
                <w:highlight w:val="yellow"/>
              </w:rPr>
              <w:t xml:space="preserve">[                                        </w:t>
            </w:r>
            <w:r w:rsidR="00206F44" w:rsidRPr="007D43E9">
              <w:rPr>
                <w:rFonts w:ascii="Times New Roman" w:hAnsi="Times New Roman" w:cs="Times New Roman"/>
                <w:bCs/>
                <w:sz w:val="24"/>
                <w:szCs w:val="24"/>
                <w:highlight w:val="yellow"/>
                <w:lang w:val="ru-RU"/>
              </w:rPr>
              <w:t>]</w:t>
            </w:r>
            <w:r w:rsidRPr="007D43E9">
              <w:rPr>
                <w:rFonts w:ascii="Times New Roman" w:hAnsi="Times New Roman" w:cs="Times New Roman"/>
                <w:bCs/>
                <w:sz w:val="24"/>
                <w:szCs w:val="24"/>
                <w:highlight w:val="yellow"/>
              </w:rPr>
              <w:t>,</w:t>
            </w:r>
            <w:r w:rsidRPr="007D43E9">
              <w:rPr>
                <w:rFonts w:ascii="Times New Roman" w:hAnsi="Times New Roman" w:cs="Times New Roman"/>
                <w:bCs/>
                <w:sz w:val="24"/>
                <w:szCs w:val="24"/>
              </w:rPr>
              <w:t xml:space="preserve"> </w:t>
            </w:r>
          </w:p>
          <w:p w14:paraId="05B0E0A0" w14:textId="0A22CCE2" w:rsidR="00694F80" w:rsidRPr="007D43E9" w:rsidRDefault="00694F80" w:rsidP="00694F80">
            <w:pPr>
              <w:pStyle w:val="a4"/>
              <w:jc w:val="both"/>
              <w:rPr>
                <w:rFonts w:ascii="Times New Roman" w:hAnsi="Times New Roman" w:cs="Times New Roman"/>
                <w:bCs/>
                <w:sz w:val="24"/>
                <w:szCs w:val="24"/>
              </w:rPr>
            </w:pPr>
            <w:proofErr w:type="spellStart"/>
            <w:r w:rsidRPr="007D43E9">
              <w:rPr>
                <w:rFonts w:ascii="Times New Roman" w:hAnsi="Times New Roman" w:cs="Times New Roman"/>
                <w:bCs/>
                <w:sz w:val="24"/>
                <w:szCs w:val="24"/>
              </w:rPr>
              <w:t>зареєстрован</w:t>
            </w:r>
            <w:r w:rsidR="00631BB3" w:rsidRPr="007D43E9">
              <w:rPr>
                <w:rFonts w:ascii="Times New Roman" w:hAnsi="Times New Roman" w:cs="Times New Roman"/>
                <w:bCs/>
                <w:sz w:val="24"/>
                <w:szCs w:val="24"/>
                <w:lang w:val="ru-RU"/>
              </w:rPr>
              <w:t>ий</w:t>
            </w:r>
            <w:proofErr w:type="spellEnd"/>
            <w:r w:rsidRPr="007D43E9">
              <w:rPr>
                <w:rFonts w:ascii="Times New Roman" w:hAnsi="Times New Roman" w:cs="Times New Roman"/>
                <w:bCs/>
                <w:sz w:val="24"/>
                <w:szCs w:val="24"/>
              </w:rPr>
              <w:t xml:space="preserve"> за адресою: </w:t>
            </w:r>
            <w:r w:rsidRPr="007D43E9">
              <w:rPr>
                <w:rFonts w:ascii="Times New Roman" w:hAnsi="Times New Roman" w:cs="Times New Roman"/>
                <w:bCs/>
                <w:sz w:val="24"/>
                <w:szCs w:val="24"/>
                <w:highlight w:val="yellow"/>
              </w:rPr>
              <w:t>0</w:t>
            </w:r>
            <w:r w:rsidR="00631BB3" w:rsidRPr="007D43E9">
              <w:rPr>
                <w:rFonts w:ascii="Times New Roman" w:hAnsi="Times New Roman" w:cs="Times New Roman"/>
                <w:bCs/>
                <w:sz w:val="24"/>
                <w:szCs w:val="24"/>
                <w:highlight w:val="yellow"/>
                <w:lang w:val="ru-RU"/>
              </w:rPr>
              <w:t>0</w:t>
            </w:r>
            <w:r w:rsidRPr="007D43E9">
              <w:rPr>
                <w:rFonts w:ascii="Times New Roman" w:hAnsi="Times New Roman" w:cs="Times New Roman"/>
                <w:bCs/>
                <w:sz w:val="24"/>
                <w:szCs w:val="24"/>
                <w:highlight w:val="yellow"/>
              </w:rPr>
              <w:t>0</w:t>
            </w:r>
            <w:r w:rsidR="00631BB3" w:rsidRPr="007D43E9">
              <w:rPr>
                <w:rFonts w:ascii="Times New Roman" w:hAnsi="Times New Roman" w:cs="Times New Roman"/>
                <w:bCs/>
                <w:sz w:val="24"/>
                <w:szCs w:val="24"/>
                <w:highlight w:val="yellow"/>
                <w:lang w:val="ru-RU"/>
              </w:rPr>
              <w:t>00</w:t>
            </w:r>
            <w:r w:rsidRPr="007D43E9">
              <w:rPr>
                <w:rFonts w:ascii="Times New Roman" w:hAnsi="Times New Roman" w:cs="Times New Roman"/>
                <w:bCs/>
                <w:sz w:val="24"/>
                <w:szCs w:val="24"/>
              </w:rPr>
              <w:t xml:space="preserve">, Україна, м. Київ, вулиця </w:t>
            </w:r>
            <w:r w:rsidR="00726442" w:rsidRPr="007D43E9">
              <w:rPr>
                <w:rFonts w:ascii="Times New Roman" w:hAnsi="Times New Roman" w:cs="Times New Roman"/>
                <w:bCs/>
                <w:sz w:val="24"/>
                <w:szCs w:val="24"/>
                <w:highlight w:val="yellow"/>
              </w:rPr>
              <w:t xml:space="preserve">[                          </w:t>
            </w:r>
            <w:r w:rsidR="00726442" w:rsidRPr="007D43E9">
              <w:rPr>
                <w:rFonts w:ascii="Times New Roman" w:hAnsi="Times New Roman" w:cs="Times New Roman"/>
                <w:bCs/>
                <w:sz w:val="24"/>
                <w:szCs w:val="24"/>
                <w:highlight w:val="yellow"/>
                <w:lang w:val="ru-RU"/>
              </w:rPr>
              <w:t>]</w:t>
            </w:r>
            <w:r w:rsidRPr="007D43E9">
              <w:rPr>
                <w:rFonts w:ascii="Times New Roman" w:hAnsi="Times New Roman" w:cs="Times New Roman"/>
                <w:bCs/>
                <w:sz w:val="24"/>
                <w:szCs w:val="24"/>
                <w:highlight w:val="yellow"/>
              </w:rPr>
              <w:t>,</w:t>
            </w:r>
            <w:r w:rsidRPr="007D43E9">
              <w:rPr>
                <w:rFonts w:ascii="Times New Roman" w:hAnsi="Times New Roman" w:cs="Times New Roman"/>
                <w:bCs/>
                <w:sz w:val="24"/>
                <w:szCs w:val="24"/>
              </w:rPr>
              <w:t xml:space="preserve"> будинок </w:t>
            </w:r>
            <w:r w:rsidR="00726442" w:rsidRPr="007D43E9">
              <w:rPr>
                <w:rFonts w:ascii="Times New Roman" w:hAnsi="Times New Roman" w:cs="Times New Roman"/>
                <w:bCs/>
                <w:sz w:val="24"/>
                <w:szCs w:val="24"/>
                <w:highlight w:val="yellow"/>
              </w:rPr>
              <w:t>[        ]</w:t>
            </w:r>
            <w:r w:rsidRPr="007D43E9">
              <w:rPr>
                <w:rFonts w:ascii="Times New Roman" w:hAnsi="Times New Roman" w:cs="Times New Roman"/>
                <w:bCs/>
                <w:sz w:val="24"/>
                <w:szCs w:val="24"/>
              </w:rPr>
              <w:t xml:space="preserve">, квартира </w:t>
            </w:r>
            <w:r w:rsidR="00726442" w:rsidRPr="007D43E9">
              <w:rPr>
                <w:rFonts w:ascii="Times New Roman" w:hAnsi="Times New Roman" w:cs="Times New Roman"/>
                <w:bCs/>
                <w:sz w:val="24"/>
                <w:szCs w:val="24"/>
                <w:highlight w:val="yellow"/>
              </w:rPr>
              <w:t>[        ]</w:t>
            </w:r>
            <w:r w:rsidRPr="007D43E9">
              <w:rPr>
                <w:rFonts w:ascii="Times New Roman" w:hAnsi="Times New Roman" w:cs="Times New Roman"/>
                <w:bCs/>
                <w:sz w:val="24"/>
                <w:szCs w:val="24"/>
                <w:highlight w:val="yellow"/>
              </w:rPr>
              <w:t>,</w:t>
            </w:r>
            <w:r w:rsidRPr="007D43E9">
              <w:rPr>
                <w:rFonts w:ascii="Times New Roman" w:hAnsi="Times New Roman" w:cs="Times New Roman"/>
                <w:bCs/>
                <w:sz w:val="24"/>
                <w:szCs w:val="24"/>
              </w:rPr>
              <w:t xml:space="preserve"> </w:t>
            </w:r>
          </w:p>
          <w:p w14:paraId="43F9771F" w14:textId="2F101571" w:rsidR="00694F80" w:rsidRPr="007D43E9" w:rsidRDefault="00694F80" w:rsidP="00694F80">
            <w:pPr>
              <w:pStyle w:val="a4"/>
              <w:jc w:val="both"/>
              <w:rPr>
                <w:rFonts w:ascii="Times New Roman" w:hAnsi="Times New Roman" w:cs="Times New Roman"/>
                <w:bCs/>
                <w:sz w:val="24"/>
                <w:szCs w:val="24"/>
              </w:rPr>
            </w:pPr>
            <w:r w:rsidRPr="007D43E9">
              <w:rPr>
                <w:rFonts w:ascii="Times New Roman" w:hAnsi="Times New Roman" w:cs="Times New Roman"/>
                <w:bCs/>
                <w:sz w:val="24"/>
                <w:szCs w:val="24"/>
              </w:rPr>
              <w:t xml:space="preserve">реєстраційний номер облікової картки платника податків: </w:t>
            </w:r>
            <w:r w:rsidR="00BD6FB7" w:rsidRPr="007D43E9">
              <w:rPr>
                <w:rFonts w:ascii="Times New Roman" w:hAnsi="Times New Roman" w:cs="Times New Roman"/>
                <w:bCs/>
                <w:sz w:val="24"/>
                <w:szCs w:val="24"/>
                <w:highlight w:val="yellow"/>
              </w:rPr>
              <w:t>[                          ]</w:t>
            </w:r>
            <w:bookmarkEnd w:id="1"/>
          </w:p>
          <w:p w14:paraId="26E6E886" w14:textId="77777777" w:rsidR="007544D1" w:rsidRPr="007D43E9" w:rsidRDefault="007544D1" w:rsidP="007544D1">
            <w:pPr>
              <w:pStyle w:val="a4"/>
              <w:jc w:val="both"/>
              <w:rPr>
                <w:rFonts w:ascii="Times New Roman" w:eastAsia="Calibri" w:hAnsi="Times New Roman" w:cs="Times New Roman"/>
                <w:sz w:val="24"/>
                <w:szCs w:val="24"/>
                <w:lang w:eastAsia="en-US"/>
              </w:rPr>
            </w:pPr>
            <w:r w:rsidRPr="007D43E9">
              <w:rPr>
                <w:rFonts w:ascii="Times New Roman" w:eastAsia="Calibri" w:hAnsi="Times New Roman" w:cs="Times New Roman"/>
                <w:sz w:val="24"/>
                <w:szCs w:val="24"/>
                <w:lang w:eastAsia="en-US"/>
              </w:rPr>
              <w:t xml:space="preserve">Засоби зв’язку: </w:t>
            </w:r>
          </w:p>
          <w:p w14:paraId="03732E82" w14:textId="408FE44E" w:rsidR="007544D1" w:rsidRPr="007D43E9" w:rsidRDefault="007544D1" w:rsidP="007544D1">
            <w:pPr>
              <w:pStyle w:val="a4"/>
              <w:jc w:val="both"/>
              <w:rPr>
                <w:rFonts w:ascii="Times New Roman" w:eastAsia="Calibri" w:hAnsi="Times New Roman" w:cs="Times New Roman"/>
                <w:sz w:val="24"/>
                <w:szCs w:val="24"/>
                <w:lang w:eastAsia="en-US"/>
              </w:rPr>
            </w:pPr>
            <w:r w:rsidRPr="007D43E9">
              <w:rPr>
                <w:rFonts w:ascii="Times New Roman" w:eastAsia="Calibri" w:hAnsi="Times New Roman" w:cs="Times New Roman"/>
                <w:sz w:val="24"/>
                <w:szCs w:val="24"/>
                <w:lang w:eastAsia="en-US"/>
              </w:rPr>
              <w:t xml:space="preserve">Телефон: + </w:t>
            </w:r>
            <w:r w:rsidR="003B2182" w:rsidRPr="007D43E9">
              <w:rPr>
                <w:rFonts w:ascii="Times New Roman" w:eastAsia="Calibri" w:hAnsi="Times New Roman" w:cs="Times New Roman"/>
                <w:sz w:val="24"/>
                <w:szCs w:val="24"/>
                <w:lang w:eastAsia="en-US"/>
              </w:rPr>
              <w:t>380</w:t>
            </w:r>
            <w:r w:rsidR="00726442" w:rsidRPr="007D43E9">
              <w:rPr>
                <w:rFonts w:ascii="Times New Roman" w:eastAsia="Calibri" w:hAnsi="Times New Roman" w:cs="Times New Roman"/>
                <w:sz w:val="24"/>
                <w:szCs w:val="24"/>
                <w:lang w:eastAsia="en-US"/>
              </w:rPr>
              <w:t xml:space="preserve"> </w:t>
            </w:r>
            <w:r w:rsidR="00726442" w:rsidRPr="007D43E9">
              <w:rPr>
                <w:rFonts w:ascii="Times New Roman" w:eastAsia="Calibri" w:hAnsi="Times New Roman" w:cs="Times New Roman"/>
                <w:sz w:val="24"/>
                <w:szCs w:val="24"/>
                <w:highlight w:val="yellow"/>
                <w:lang w:eastAsia="en-US"/>
              </w:rPr>
              <w:t>[                          ]</w:t>
            </w:r>
          </w:p>
          <w:p w14:paraId="1BCD2A2F" w14:textId="207805A4" w:rsidR="007544D1" w:rsidRPr="007D43E9" w:rsidRDefault="007544D1" w:rsidP="007544D1">
            <w:pPr>
              <w:pStyle w:val="a4"/>
              <w:jc w:val="both"/>
              <w:rPr>
                <w:rFonts w:ascii="Times New Roman" w:hAnsi="Times New Roman" w:cs="Times New Roman"/>
                <w:bCs/>
                <w:sz w:val="24"/>
                <w:szCs w:val="24"/>
              </w:rPr>
            </w:pPr>
            <w:r w:rsidRPr="007D43E9">
              <w:rPr>
                <w:rFonts w:ascii="Times New Roman" w:hAnsi="Times New Roman" w:cs="Times New Roman"/>
                <w:bCs/>
                <w:sz w:val="24"/>
                <w:szCs w:val="24"/>
              </w:rPr>
              <w:t xml:space="preserve">Адреса електронної пошти: </w:t>
            </w:r>
            <w:r w:rsidR="00726442" w:rsidRPr="007D43E9">
              <w:rPr>
                <w:rFonts w:ascii="Times New Roman" w:hAnsi="Times New Roman" w:cs="Times New Roman"/>
                <w:bCs/>
                <w:sz w:val="24"/>
                <w:szCs w:val="24"/>
                <w:highlight w:val="yellow"/>
              </w:rPr>
              <w:t>[                          ]</w:t>
            </w:r>
          </w:p>
        </w:tc>
      </w:tr>
      <w:tr w:rsidR="00694F80" w:rsidRPr="007D43E9" w14:paraId="100AB93C" w14:textId="77777777" w:rsidTr="005F6A2D">
        <w:trPr>
          <w:trHeight w:val="135"/>
        </w:trPr>
        <w:tc>
          <w:tcPr>
            <w:tcW w:w="3256" w:type="dxa"/>
          </w:tcPr>
          <w:p w14:paraId="532DE58D" w14:textId="77777777" w:rsidR="00694F80" w:rsidRPr="007D43E9" w:rsidRDefault="00694F80" w:rsidP="0083027F">
            <w:pPr>
              <w:pStyle w:val="a4"/>
              <w:rPr>
                <w:rFonts w:ascii="Times New Roman" w:hAnsi="Times New Roman" w:cs="Times New Roman"/>
                <w:b/>
                <w:sz w:val="24"/>
                <w:szCs w:val="24"/>
              </w:rPr>
            </w:pPr>
          </w:p>
        </w:tc>
        <w:tc>
          <w:tcPr>
            <w:tcW w:w="6089" w:type="dxa"/>
          </w:tcPr>
          <w:p w14:paraId="22CC3B46" w14:textId="77777777" w:rsidR="00694F80" w:rsidRPr="007D43E9" w:rsidRDefault="00694F80" w:rsidP="0083027F">
            <w:pPr>
              <w:pStyle w:val="a4"/>
              <w:rPr>
                <w:rFonts w:ascii="Times New Roman" w:hAnsi="Times New Roman" w:cs="Times New Roman"/>
                <w:b/>
                <w:sz w:val="24"/>
                <w:szCs w:val="24"/>
              </w:rPr>
            </w:pPr>
          </w:p>
        </w:tc>
      </w:tr>
      <w:tr w:rsidR="00694F80" w:rsidRPr="007D43E9" w14:paraId="27AC637C" w14:textId="77777777" w:rsidTr="005F6A2D">
        <w:trPr>
          <w:trHeight w:val="118"/>
        </w:trPr>
        <w:tc>
          <w:tcPr>
            <w:tcW w:w="3256" w:type="dxa"/>
          </w:tcPr>
          <w:p w14:paraId="4F985CE7" w14:textId="77777777" w:rsidR="00694F80" w:rsidRPr="007D43E9" w:rsidRDefault="00694F80" w:rsidP="0083027F">
            <w:pPr>
              <w:pStyle w:val="a4"/>
              <w:rPr>
                <w:rFonts w:ascii="Times New Roman" w:hAnsi="Times New Roman" w:cs="Times New Roman"/>
                <w:b/>
                <w:sz w:val="24"/>
                <w:szCs w:val="24"/>
              </w:rPr>
            </w:pPr>
          </w:p>
        </w:tc>
        <w:tc>
          <w:tcPr>
            <w:tcW w:w="6089" w:type="dxa"/>
          </w:tcPr>
          <w:p w14:paraId="2330F179" w14:textId="77777777" w:rsidR="00694F80" w:rsidRPr="007D43E9" w:rsidRDefault="00694F80" w:rsidP="0083027F">
            <w:pPr>
              <w:pStyle w:val="a4"/>
              <w:rPr>
                <w:rFonts w:ascii="Times New Roman" w:hAnsi="Times New Roman" w:cs="Times New Roman"/>
                <w:b/>
                <w:sz w:val="24"/>
                <w:szCs w:val="24"/>
              </w:rPr>
            </w:pPr>
          </w:p>
        </w:tc>
      </w:tr>
      <w:tr w:rsidR="00E52BA3" w:rsidRPr="007D43E9" w14:paraId="0127332E" w14:textId="77777777" w:rsidTr="005F6A2D">
        <w:tc>
          <w:tcPr>
            <w:tcW w:w="3256" w:type="dxa"/>
          </w:tcPr>
          <w:p w14:paraId="4B02461B" w14:textId="647FCA78" w:rsidR="00E52BA3" w:rsidRPr="007D43E9" w:rsidRDefault="00722E5D" w:rsidP="0083027F">
            <w:pPr>
              <w:pStyle w:val="a4"/>
              <w:rPr>
                <w:rFonts w:ascii="Times New Roman" w:hAnsi="Times New Roman" w:cs="Times New Roman"/>
                <w:b/>
                <w:sz w:val="24"/>
                <w:szCs w:val="24"/>
              </w:rPr>
            </w:pPr>
            <w:r w:rsidRPr="007D43E9">
              <w:rPr>
                <w:rFonts w:ascii="Times New Roman" w:hAnsi="Times New Roman" w:cs="Times New Roman"/>
                <w:b/>
                <w:sz w:val="24"/>
                <w:szCs w:val="24"/>
              </w:rPr>
              <w:t>Відповідач</w:t>
            </w:r>
            <w:r w:rsidR="00E52BA3" w:rsidRPr="007D43E9">
              <w:rPr>
                <w:rFonts w:ascii="Times New Roman" w:hAnsi="Times New Roman" w:cs="Times New Roman"/>
                <w:b/>
                <w:sz w:val="24"/>
                <w:szCs w:val="24"/>
              </w:rPr>
              <w:t>:</w:t>
            </w:r>
          </w:p>
        </w:tc>
        <w:tc>
          <w:tcPr>
            <w:tcW w:w="6089" w:type="dxa"/>
          </w:tcPr>
          <w:p w14:paraId="7F290183" w14:textId="009E989A" w:rsidR="00D500DC" w:rsidRPr="007D43E9" w:rsidRDefault="00694F80" w:rsidP="0083027F">
            <w:pPr>
              <w:pStyle w:val="a4"/>
              <w:jc w:val="both"/>
              <w:rPr>
                <w:rFonts w:ascii="Times New Roman" w:eastAsia="Calibri" w:hAnsi="Times New Roman" w:cs="Times New Roman"/>
                <w:b/>
                <w:bCs/>
                <w:sz w:val="24"/>
                <w:szCs w:val="24"/>
                <w:lang w:eastAsia="en-US"/>
              </w:rPr>
            </w:pPr>
            <w:bookmarkStart w:id="2" w:name="_Hlk204122180"/>
            <w:r w:rsidRPr="007D43E9">
              <w:rPr>
                <w:rFonts w:ascii="Times New Roman" w:eastAsia="Calibri" w:hAnsi="Times New Roman" w:cs="Times New Roman"/>
                <w:b/>
                <w:bCs/>
                <w:sz w:val="24"/>
                <w:szCs w:val="24"/>
                <w:lang w:eastAsia="en-US"/>
              </w:rPr>
              <w:t xml:space="preserve">КОМУНАЛЬНЕ ПІДПРИЄМСТВО «КЕРУЮЧА КОМПАНІЯ З ОБСЛУГОВУВАННЯ ЖИТЛОВОГО ФОНДУ </w:t>
            </w:r>
            <w:r w:rsidR="00BD6FB7" w:rsidRPr="007D43E9">
              <w:rPr>
                <w:rFonts w:ascii="Times New Roman" w:eastAsia="Calibri" w:hAnsi="Times New Roman" w:cs="Times New Roman"/>
                <w:b/>
                <w:bCs/>
                <w:sz w:val="24"/>
                <w:szCs w:val="24"/>
                <w:highlight w:val="yellow"/>
                <w:lang w:eastAsia="en-US"/>
              </w:rPr>
              <w:t>[                          ]</w:t>
            </w:r>
            <w:r w:rsidRPr="007D43E9">
              <w:rPr>
                <w:rFonts w:ascii="Times New Roman" w:eastAsia="Calibri" w:hAnsi="Times New Roman" w:cs="Times New Roman"/>
                <w:b/>
                <w:bCs/>
                <w:sz w:val="24"/>
                <w:szCs w:val="24"/>
                <w:lang w:eastAsia="en-US"/>
              </w:rPr>
              <w:t xml:space="preserve"> РАЙОНУ М. КИЄВА»</w:t>
            </w:r>
            <w:bookmarkEnd w:id="2"/>
            <w:r w:rsidRPr="007D43E9">
              <w:rPr>
                <w:rFonts w:ascii="Times New Roman" w:eastAsia="Calibri" w:hAnsi="Times New Roman" w:cs="Times New Roman"/>
                <w:b/>
                <w:bCs/>
                <w:sz w:val="24"/>
                <w:szCs w:val="24"/>
                <w:lang w:eastAsia="en-US"/>
              </w:rPr>
              <w:t xml:space="preserve"> </w:t>
            </w:r>
          </w:p>
          <w:p w14:paraId="0CBD5511" w14:textId="1C35CBB2" w:rsidR="00E52BA3" w:rsidRPr="007D43E9" w:rsidRDefault="00722E5D" w:rsidP="0083027F">
            <w:pPr>
              <w:pStyle w:val="a4"/>
              <w:jc w:val="both"/>
              <w:rPr>
                <w:rFonts w:ascii="Times New Roman" w:eastAsia="Calibri" w:hAnsi="Times New Roman" w:cs="Times New Roman"/>
                <w:sz w:val="24"/>
                <w:szCs w:val="24"/>
                <w:lang w:eastAsia="en-US"/>
              </w:rPr>
            </w:pPr>
            <w:r w:rsidRPr="007D43E9">
              <w:rPr>
                <w:rFonts w:ascii="Times New Roman" w:eastAsia="Calibri" w:hAnsi="Times New Roman" w:cs="Times New Roman"/>
                <w:sz w:val="24"/>
                <w:szCs w:val="24"/>
                <w:lang w:eastAsia="en-US"/>
              </w:rPr>
              <w:t xml:space="preserve">Ідентифікаційний код: </w:t>
            </w:r>
            <w:r w:rsidR="00BD6FB7" w:rsidRPr="007D43E9">
              <w:rPr>
                <w:rFonts w:ascii="Times New Roman" w:eastAsia="Calibri" w:hAnsi="Times New Roman" w:cs="Times New Roman"/>
                <w:sz w:val="24"/>
                <w:szCs w:val="24"/>
                <w:highlight w:val="yellow"/>
                <w:lang w:eastAsia="en-US"/>
              </w:rPr>
              <w:t>[                          ]</w:t>
            </w:r>
          </w:p>
          <w:p w14:paraId="54D5932C" w14:textId="4A617B44" w:rsidR="00722E5D" w:rsidRPr="007D43E9" w:rsidRDefault="00722E5D" w:rsidP="0083027F">
            <w:pPr>
              <w:pStyle w:val="a4"/>
              <w:jc w:val="both"/>
              <w:rPr>
                <w:rFonts w:ascii="Times New Roman" w:eastAsia="Calibri" w:hAnsi="Times New Roman" w:cs="Times New Roman"/>
                <w:sz w:val="24"/>
                <w:szCs w:val="24"/>
                <w:lang w:eastAsia="en-US"/>
              </w:rPr>
            </w:pPr>
            <w:r w:rsidRPr="007D43E9">
              <w:rPr>
                <w:rFonts w:ascii="Times New Roman" w:eastAsia="Calibri" w:hAnsi="Times New Roman" w:cs="Times New Roman"/>
                <w:sz w:val="24"/>
                <w:szCs w:val="24"/>
                <w:lang w:eastAsia="en-US"/>
              </w:rPr>
              <w:t xml:space="preserve">Місцезнаходження: </w:t>
            </w:r>
            <w:r w:rsidR="00BD6FB7" w:rsidRPr="007D43E9">
              <w:rPr>
                <w:rFonts w:ascii="Times New Roman" w:eastAsia="Calibri" w:hAnsi="Times New Roman" w:cs="Times New Roman"/>
                <w:sz w:val="24"/>
                <w:szCs w:val="24"/>
                <w:highlight w:val="yellow"/>
                <w:lang w:eastAsia="en-US"/>
              </w:rPr>
              <w:t>00000</w:t>
            </w:r>
            <w:r w:rsidR="00BD6FB7" w:rsidRPr="007D43E9">
              <w:rPr>
                <w:rFonts w:ascii="Times New Roman" w:eastAsia="Calibri" w:hAnsi="Times New Roman" w:cs="Times New Roman"/>
                <w:sz w:val="24"/>
                <w:szCs w:val="24"/>
                <w:lang w:eastAsia="en-US"/>
              </w:rPr>
              <w:t xml:space="preserve">, Україна, м. Київ, вулиця                           </w:t>
            </w:r>
            <w:r w:rsidR="007D43E9" w:rsidRPr="007D43E9">
              <w:rPr>
                <w:rFonts w:ascii="Times New Roman" w:eastAsia="Calibri" w:hAnsi="Times New Roman" w:cs="Times New Roman"/>
                <w:sz w:val="24"/>
                <w:szCs w:val="24"/>
                <w:highlight w:val="yellow"/>
                <w:lang w:val="en-US" w:eastAsia="en-US"/>
              </w:rPr>
              <w:t xml:space="preserve">[              </w:t>
            </w:r>
            <w:r w:rsidR="00BD6FB7" w:rsidRPr="007D43E9">
              <w:rPr>
                <w:rFonts w:ascii="Times New Roman" w:eastAsia="Calibri" w:hAnsi="Times New Roman" w:cs="Times New Roman"/>
                <w:sz w:val="24"/>
                <w:szCs w:val="24"/>
                <w:highlight w:val="yellow"/>
                <w:lang w:eastAsia="en-US"/>
              </w:rPr>
              <w:t>]</w:t>
            </w:r>
            <w:r w:rsidR="00BD6FB7" w:rsidRPr="007D43E9">
              <w:rPr>
                <w:rFonts w:ascii="Times New Roman" w:eastAsia="Calibri" w:hAnsi="Times New Roman" w:cs="Times New Roman"/>
                <w:sz w:val="24"/>
                <w:szCs w:val="24"/>
                <w:lang w:eastAsia="en-US"/>
              </w:rPr>
              <w:t xml:space="preserve">, будинок </w:t>
            </w:r>
            <w:r w:rsidR="00BD6FB7" w:rsidRPr="007D43E9">
              <w:rPr>
                <w:rFonts w:ascii="Times New Roman" w:eastAsia="Calibri" w:hAnsi="Times New Roman" w:cs="Times New Roman"/>
                <w:sz w:val="24"/>
                <w:szCs w:val="24"/>
                <w:highlight w:val="yellow"/>
                <w:lang w:eastAsia="en-US"/>
              </w:rPr>
              <w:t>[        ]</w:t>
            </w:r>
            <w:r w:rsidR="00BD6FB7" w:rsidRPr="007D43E9">
              <w:rPr>
                <w:rFonts w:ascii="Times New Roman" w:eastAsia="Calibri" w:hAnsi="Times New Roman" w:cs="Times New Roman"/>
                <w:sz w:val="24"/>
                <w:szCs w:val="24"/>
                <w:lang w:eastAsia="en-US"/>
              </w:rPr>
              <w:t xml:space="preserve">, приміщення/офіс </w:t>
            </w:r>
            <w:r w:rsidR="00BD6FB7" w:rsidRPr="007D43E9">
              <w:rPr>
                <w:rFonts w:ascii="Times New Roman" w:eastAsia="Calibri" w:hAnsi="Times New Roman" w:cs="Times New Roman"/>
                <w:sz w:val="24"/>
                <w:szCs w:val="24"/>
                <w:highlight w:val="yellow"/>
                <w:lang w:eastAsia="en-US"/>
              </w:rPr>
              <w:t>[        ]</w:t>
            </w:r>
          </w:p>
          <w:p w14:paraId="56751377" w14:textId="77777777" w:rsidR="00E52BA3" w:rsidRPr="007D43E9" w:rsidRDefault="00E52BA3" w:rsidP="0083027F">
            <w:pPr>
              <w:pStyle w:val="a4"/>
              <w:jc w:val="both"/>
              <w:rPr>
                <w:rFonts w:ascii="Times New Roman" w:eastAsia="Calibri" w:hAnsi="Times New Roman" w:cs="Times New Roman"/>
                <w:sz w:val="24"/>
                <w:szCs w:val="24"/>
                <w:lang w:eastAsia="en-US"/>
              </w:rPr>
            </w:pPr>
            <w:r w:rsidRPr="007D43E9">
              <w:rPr>
                <w:rFonts w:ascii="Times New Roman" w:eastAsia="Calibri" w:hAnsi="Times New Roman" w:cs="Times New Roman"/>
                <w:sz w:val="24"/>
                <w:szCs w:val="24"/>
                <w:lang w:eastAsia="en-US"/>
              </w:rPr>
              <w:t xml:space="preserve">Засоби зв’язку: </w:t>
            </w:r>
          </w:p>
          <w:p w14:paraId="64788F19" w14:textId="4753A172" w:rsidR="00E52BA3" w:rsidRPr="007D43E9" w:rsidRDefault="00722E5D" w:rsidP="0083027F">
            <w:pPr>
              <w:pStyle w:val="a4"/>
              <w:jc w:val="both"/>
              <w:rPr>
                <w:rFonts w:ascii="Times New Roman" w:eastAsia="Calibri" w:hAnsi="Times New Roman" w:cs="Times New Roman"/>
                <w:sz w:val="24"/>
                <w:szCs w:val="24"/>
                <w:lang w:eastAsia="en-US"/>
              </w:rPr>
            </w:pPr>
            <w:r w:rsidRPr="007D43E9">
              <w:rPr>
                <w:rFonts w:ascii="Times New Roman" w:eastAsia="Calibri" w:hAnsi="Times New Roman" w:cs="Times New Roman"/>
                <w:sz w:val="24"/>
                <w:szCs w:val="24"/>
                <w:lang w:eastAsia="en-US"/>
              </w:rPr>
              <w:t>Т</w:t>
            </w:r>
            <w:r w:rsidR="00E52BA3" w:rsidRPr="007D43E9">
              <w:rPr>
                <w:rFonts w:ascii="Times New Roman" w:eastAsia="Calibri" w:hAnsi="Times New Roman" w:cs="Times New Roman"/>
                <w:sz w:val="24"/>
                <w:szCs w:val="24"/>
                <w:lang w:eastAsia="en-US"/>
              </w:rPr>
              <w:t>елефон: +</w:t>
            </w:r>
            <w:r w:rsidRPr="007D43E9">
              <w:rPr>
                <w:rFonts w:ascii="Times New Roman" w:eastAsia="Calibri" w:hAnsi="Times New Roman" w:cs="Times New Roman"/>
                <w:sz w:val="24"/>
                <w:szCs w:val="24"/>
                <w:lang w:eastAsia="en-US"/>
              </w:rPr>
              <w:t xml:space="preserve"> </w:t>
            </w:r>
            <w:r w:rsidR="00E5127B" w:rsidRPr="007D43E9">
              <w:rPr>
                <w:rFonts w:ascii="Times New Roman" w:eastAsia="Calibri" w:hAnsi="Times New Roman" w:cs="Times New Roman"/>
                <w:sz w:val="24"/>
                <w:szCs w:val="24"/>
                <w:lang w:eastAsia="en-US"/>
              </w:rPr>
              <w:t>380</w:t>
            </w:r>
            <w:r w:rsidR="00C642E5" w:rsidRPr="007D43E9">
              <w:rPr>
                <w:rFonts w:ascii="Times New Roman" w:eastAsia="Calibri" w:hAnsi="Times New Roman" w:cs="Times New Roman"/>
                <w:sz w:val="24"/>
                <w:szCs w:val="24"/>
                <w:lang w:eastAsia="en-US"/>
              </w:rPr>
              <w:t xml:space="preserve"> </w:t>
            </w:r>
            <w:r w:rsidR="00C642E5" w:rsidRPr="007D43E9">
              <w:rPr>
                <w:rFonts w:ascii="Times New Roman" w:eastAsia="Calibri" w:hAnsi="Times New Roman" w:cs="Times New Roman"/>
                <w:sz w:val="24"/>
                <w:szCs w:val="24"/>
                <w:highlight w:val="yellow"/>
                <w:lang w:eastAsia="en-US"/>
              </w:rPr>
              <w:t>[                          ]</w:t>
            </w:r>
          </w:p>
          <w:p w14:paraId="0016AE3E" w14:textId="2887BC3D" w:rsidR="00E52BA3" w:rsidRPr="007D43E9" w:rsidRDefault="00E52BA3" w:rsidP="0083027F">
            <w:pPr>
              <w:pStyle w:val="a4"/>
              <w:jc w:val="both"/>
              <w:rPr>
                <w:rFonts w:ascii="Times New Roman" w:hAnsi="Times New Roman" w:cs="Times New Roman"/>
                <w:sz w:val="24"/>
                <w:szCs w:val="24"/>
              </w:rPr>
            </w:pPr>
            <w:r w:rsidRPr="007D43E9">
              <w:rPr>
                <w:rFonts w:ascii="Times New Roman" w:hAnsi="Times New Roman" w:cs="Times New Roman"/>
                <w:bCs/>
                <w:sz w:val="24"/>
                <w:szCs w:val="24"/>
              </w:rPr>
              <w:t>Адреса електронної пошти:</w:t>
            </w:r>
            <w:r w:rsidR="00722E5D" w:rsidRPr="007D43E9">
              <w:rPr>
                <w:rFonts w:ascii="Times New Roman" w:hAnsi="Times New Roman" w:cs="Times New Roman"/>
                <w:bCs/>
                <w:sz w:val="24"/>
                <w:szCs w:val="24"/>
              </w:rPr>
              <w:t xml:space="preserve"> </w:t>
            </w:r>
            <w:r w:rsidR="00C642E5" w:rsidRPr="007D43E9">
              <w:rPr>
                <w:rFonts w:ascii="Times New Roman" w:hAnsi="Times New Roman" w:cs="Times New Roman"/>
                <w:bCs/>
                <w:sz w:val="24"/>
                <w:szCs w:val="24"/>
                <w:highlight w:val="yellow"/>
              </w:rPr>
              <w:t>[                          ]</w:t>
            </w:r>
          </w:p>
        </w:tc>
      </w:tr>
      <w:tr w:rsidR="00E52BA3" w:rsidRPr="007D43E9" w14:paraId="3655A251" w14:textId="77777777" w:rsidTr="005F6A2D">
        <w:tc>
          <w:tcPr>
            <w:tcW w:w="3256" w:type="dxa"/>
          </w:tcPr>
          <w:p w14:paraId="57E31718" w14:textId="77777777" w:rsidR="00E52BA3" w:rsidRPr="007D43E9" w:rsidRDefault="00E52BA3" w:rsidP="0083027F">
            <w:pPr>
              <w:pStyle w:val="a4"/>
              <w:rPr>
                <w:rFonts w:ascii="Times New Roman" w:hAnsi="Times New Roman" w:cs="Times New Roman"/>
                <w:b/>
                <w:sz w:val="24"/>
                <w:szCs w:val="24"/>
              </w:rPr>
            </w:pPr>
          </w:p>
        </w:tc>
        <w:tc>
          <w:tcPr>
            <w:tcW w:w="6089" w:type="dxa"/>
          </w:tcPr>
          <w:p w14:paraId="3DF9E1BB" w14:textId="77777777" w:rsidR="00E52BA3" w:rsidRPr="007D43E9" w:rsidRDefault="00E52BA3" w:rsidP="0083027F">
            <w:pPr>
              <w:pStyle w:val="a4"/>
              <w:rPr>
                <w:rFonts w:ascii="Times New Roman" w:hAnsi="Times New Roman" w:cs="Times New Roman"/>
                <w:b/>
                <w:sz w:val="24"/>
                <w:szCs w:val="24"/>
              </w:rPr>
            </w:pPr>
          </w:p>
        </w:tc>
      </w:tr>
      <w:tr w:rsidR="00AD71E2" w:rsidRPr="007D43E9" w14:paraId="1A43914E" w14:textId="77777777" w:rsidTr="005F6A2D">
        <w:trPr>
          <w:trHeight w:val="172"/>
        </w:trPr>
        <w:tc>
          <w:tcPr>
            <w:tcW w:w="3256" w:type="dxa"/>
          </w:tcPr>
          <w:p w14:paraId="28F476CD" w14:textId="18C2ACE2" w:rsidR="00AD71E2" w:rsidRPr="007D43E9" w:rsidRDefault="00AD71E2" w:rsidP="00AD71E2">
            <w:pPr>
              <w:pStyle w:val="a4"/>
              <w:rPr>
                <w:rFonts w:ascii="Times New Roman" w:hAnsi="Times New Roman" w:cs="Times New Roman"/>
                <w:b/>
                <w:sz w:val="24"/>
                <w:szCs w:val="24"/>
              </w:rPr>
            </w:pPr>
          </w:p>
        </w:tc>
        <w:tc>
          <w:tcPr>
            <w:tcW w:w="6089" w:type="dxa"/>
          </w:tcPr>
          <w:p w14:paraId="457E5304" w14:textId="22E8EBCC" w:rsidR="00AD71E2" w:rsidRPr="007D43E9" w:rsidRDefault="00AD71E2" w:rsidP="00AD71E2">
            <w:pPr>
              <w:pStyle w:val="a4"/>
              <w:rPr>
                <w:rFonts w:ascii="Times New Roman" w:hAnsi="Times New Roman" w:cs="Times New Roman"/>
                <w:b/>
                <w:sz w:val="24"/>
                <w:szCs w:val="24"/>
              </w:rPr>
            </w:pPr>
          </w:p>
        </w:tc>
      </w:tr>
      <w:tr w:rsidR="00AD71E2" w:rsidRPr="007D43E9" w14:paraId="4E153EBC" w14:textId="77777777" w:rsidTr="005F6A2D">
        <w:trPr>
          <w:trHeight w:val="80"/>
        </w:trPr>
        <w:tc>
          <w:tcPr>
            <w:tcW w:w="3256" w:type="dxa"/>
          </w:tcPr>
          <w:p w14:paraId="2D2A1070" w14:textId="7F6F1105" w:rsidR="00AD71E2" w:rsidRPr="007D43E9" w:rsidRDefault="00AD71E2" w:rsidP="00AD71E2">
            <w:pPr>
              <w:pStyle w:val="a4"/>
              <w:rPr>
                <w:rFonts w:ascii="Times New Roman" w:hAnsi="Times New Roman" w:cs="Times New Roman"/>
                <w:b/>
                <w:sz w:val="24"/>
                <w:szCs w:val="24"/>
              </w:rPr>
            </w:pPr>
          </w:p>
        </w:tc>
        <w:tc>
          <w:tcPr>
            <w:tcW w:w="6089" w:type="dxa"/>
          </w:tcPr>
          <w:p w14:paraId="41C56DE2" w14:textId="5CAAAB54" w:rsidR="00AD71E2" w:rsidRPr="007D43E9" w:rsidRDefault="00AD71E2" w:rsidP="00AD71E2">
            <w:pPr>
              <w:pStyle w:val="a4"/>
              <w:rPr>
                <w:rFonts w:ascii="Times New Roman" w:hAnsi="Times New Roman" w:cs="Times New Roman"/>
                <w:b/>
                <w:sz w:val="24"/>
                <w:szCs w:val="24"/>
              </w:rPr>
            </w:pPr>
          </w:p>
        </w:tc>
      </w:tr>
      <w:bookmarkEnd w:id="0"/>
    </w:tbl>
    <w:p w14:paraId="4813F0DD" w14:textId="77777777" w:rsidR="001055DB" w:rsidRPr="007D43E9" w:rsidRDefault="001055DB" w:rsidP="001055DB">
      <w:pPr>
        <w:pStyle w:val="a4"/>
        <w:rPr>
          <w:rFonts w:ascii="Times New Roman" w:hAnsi="Times New Roman" w:cs="Times New Roman"/>
          <w:b/>
          <w:sz w:val="24"/>
          <w:szCs w:val="24"/>
        </w:rPr>
      </w:pPr>
    </w:p>
    <w:p w14:paraId="3BB332A1" w14:textId="77777777" w:rsidR="00C921A8" w:rsidRPr="007D43E9" w:rsidRDefault="00C921A8" w:rsidP="00AD71E2">
      <w:pPr>
        <w:pStyle w:val="a4"/>
        <w:ind w:firstLine="567"/>
        <w:jc w:val="center"/>
        <w:rPr>
          <w:rFonts w:ascii="Times New Roman" w:hAnsi="Times New Roman" w:cs="Times New Roman"/>
          <w:b/>
          <w:bCs/>
          <w:sz w:val="24"/>
          <w:szCs w:val="24"/>
        </w:rPr>
      </w:pPr>
    </w:p>
    <w:p w14:paraId="6FFD40A1" w14:textId="371F810C" w:rsidR="00BF1987" w:rsidRPr="007D43E9" w:rsidRDefault="007D43E9" w:rsidP="00BF1987">
      <w:pPr>
        <w:pStyle w:val="a4"/>
        <w:ind w:firstLine="567"/>
        <w:jc w:val="center"/>
        <w:rPr>
          <w:rFonts w:ascii="Times New Roman" w:hAnsi="Times New Roman" w:cs="Times New Roman"/>
          <w:b/>
          <w:bCs/>
          <w:sz w:val="24"/>
          <w:szCs w:val="24"/>
        </w:rPr>
      </w:pPr>
      <w:r w:rsidRPr="007D43E9">
        <w:rPr>
          <w:rFonts w:ascii="Times New Roman" w:hAnsi="Times New Roman" w:cs="Times New Roman"/>
          <w:b/>
          <w:bCs/>
          <w:sz w:val="24"/>
          <w:szCs w:val="24"/>
        </w:rPr>
        <w:t>ПОЗОВНА ЗАЯВА</w:t>
      </w:r>
    </w:p>
    <w:p w14:paraId="044C096C" w14:textId="65C183E5" w:rsidR="00AD71E2" w:rsidRPr="007D43E9" w:rsidRDefault="00BF1987" w:rsidP="00BF1987">
      <w:pPr>
        <w:pStyle w:val="a4"/>
        <w:ind w:firstLine="567"/>
        <w:jc w:val="center"/>
        <w:rPr>
          <w:rFonts w:ascii="Times New Roman" w:hAnsi="Times New Roman" w:cs="Times New Roman"/>
          <w:b/>
          <w:bCs/>
          <w:sz w:val="24"/>
          <w:szCs w:val="24"/>
        </w:rPr>
      </w:pPr>
      <w:r w:rsidRPr="007D43E9">
        <w:rPr>
          <w:rFonts w:ascii="Times New Roman" w:hAnsi="Times New Roman" w:cs="Times New Roman"/>
          <w:b/>
          <w:bCs/>
          <w:sz w:val="24"/>
          <w:szCs w:val="24"/>
        </w:rPr>
        <w:t xml:space="preserve">про </w:t>
      </w:r>
      <w:r w:rsidR="0069753E" w:rsidRPr="007D43E9">
        <w:rPr>
          <w:rFonts w:ascii="Times New Roman" w:hAnsi="Times New Roman" w:cs="Times New Roman"/>
          <w:b/>
          <w:bCs/>
          <w:sz w:val="24"/>
          <w:szCs w:val="24"/>
        </w:rPr>
        <w:t>зобов’язання</w:t>
      </w:r>
      <w:r w:rsidR="00694F80" w:rsidRPr="007D43E9">
        <w:rPr>
          <w:rFonts w:ascii="Times New Roman" w:hAnsi="Times New Roman" w:cs="Times New Roman"/>
          <w:b/>
          <w:bCs/>
          <w:sz w:val="24"/>
          <w:szCs w:val="24"/>
        </w:rPr>
        <w:t xml:space="preserve"> вчинити дії </w:t>
      </w:r>
    </w:p>
    <w:p w14:paraId="5FC80777" w14:textId="77777777" w:rsidR="0059653C" w:rsidRPr="007D43E9" w:rsidRDefault="0059653C" w:rsidP="00BF1987">
      <w:pPr>
        <w:pStyle w:val="a4"/>
        <w:ind w:firstLine="567"/>
        <w:jc w:val="center"/>
        <w:rPr>
          <w:rFonts w:ascii="Times New Roman" w:hAnsi="Times New Roman" w:cs="Times New Roman"/>
          <w:b/>
          <w:bCs/>
          <w:sz w:val="24"/>
          <w:szCs w:val="24"/>
        </w:rPr>
      </w:pPr>
    </w:p>
    <w:p w14:paraId="24A4A00D" w14:textId="77777777" w:rsidR="00E1609A" w:rsidRPr="007D43E9" w:rsidRDefault="00E1609A" w:rsidP="009C7911">
      <w:pPr>
        <w:spacing w:after="0"/>
        <w:rPr>
          <w:rFonts w:ascii="Times New Roman" w:eastAsia="Times New Roman" w:hAnsi="Times New Roman" w:cs="Times New Roman"/>
          <w:sz w:val="24"/>
          <w:szCs w:val="24"/>
        </w:rPr>
      </w:pPr>
    </w:p>
    <w:p w14:paraId="5A9CE2F8" w14:textId="77777777" w:rsidR="00E1609A" w:rsidRPr="007D43E9" w:rsidRDefault="00E1609A" w:rsidP="00E1609A">
      <w:pPr>
        <w:spacing w:after="0"/>
        <w:ind w:firstLine="708"/>
        <w:jc w:val="both"/>
        <w:rPr>
          <w:rFonts w:ascii="Times New Roman" w:eastAsia="Times New Roman" w:hAnsi="Times New Roman" w:cs="Times New Roman"/>
          <w:b/>
          <w:bCs/>
          <w:sz w:val="24"/>
          <w:szCs w:val="24"/>
        </w:rPr>
      </w:pPr>
      <w:r w:rsidRPr="007D43E9">
        <w:rPr>
          <w:rFonts w:ascii="Times New Roman" w:eastAsia="Times New Roman" w:hAnsi="Times New Roman" w:cs="Times New Roman"/>
          <w:b/>
          <w:bCs/>
          <w:sz w:val="24"/>
          <w:szCs w:val="24"/>
        </w:rPr>
        <w:t>Зазначення ціни позову, якщо позов підлягає грошовій оцінці; обґрунтований розрахунок сум, що стягуються чи оспорюються (п.3.ч.3.ст.175 ЦПК України);</w:t>
      </w:r>
    </w:p>
    <w:p w14:paraId="4FBC328A" w14:textId="77777777" w:rsidR="00E1609A" w:rsidRPr="007D43E9" w:rsidRDefault="00E1609A" w:rsidP="00E1609A">
      <w:pPr>
        <w:spacing w:after="0"/>
        <w:ind w:firstLine="708"/>
        <w:jc w:val="both"/>
        <w:rPr>
          <w:rFonts w:ascii="Times New Roman" w:eastAsia="Times New Roman" w:hAnsi="Times New Roman" w:cs="Times New Roman"/>
          <w:sz w:val="24"/>
          <w:szCs w:val="24"/>
        </w:rPr>
      </w:pPr>
    </w:p>
    <w:p w14:paraId="26B03B0D" w14:textId="52A21AB1" w:rsidR="00215462" w:rsidRPr="007D43E9" w:rsidRDefault="00E1609A" w:rsidP="00E1609A">
      <w:pPr>
        <w:spacing w:after="0"/>
        <w:ind w:firstLine="708"/>
        <w:jc w:val="both"/>
        <w:rPr>
          <w:rFonts w:ascii="Times New Roman" w:eastAsia="Times New Roman" w:hAnsi="Times New Roman" w:cs="Times New Roman"/>
          <w:b/>
          <w:bCs/>
          <w:sz w:val="24"/>
          <w:szCs w:val="24"/>
          <w:u w:val="single"/>
        </w:rPr>
      </w:pPr>
      <w:r w:rsidRPr="007D43E9">
        <w:rPr>
          <w:rFonts w:ascii="Times New Roman" w:eastAsia="Times New Roman" w:hAnsi="Times New Roman" w:cs="Times New Roman"/>
          <w:b/>
          <w:bCs/>
          <w:sz w:val="24"/>
          <w:szCs w:val="24"/>
          <w:u w:val="single"/>
        </w:rPr>
        <w:t>Ціна позову</w:t>
      </w:r>
      <w:r w:rsidR="00215462" w:rsidRPr="007D43E9">
        <w:rPr>
          <w:rFonts w:ascii="Times New Roman" w:eastAsia="Times New Roman" w:hAnsi="Times New Roman" w:cs="Times New Roman"/>
          <w:b/>
          <w:bCs/>
          <w:sz w:val="24"/>
          <w:szCs w:val="24"/>
          <w:u w:val="single"/>
        </w:rPr>
        <w:t>:</w:t>
      </w:r>
      <w:r w:rsidRPr="007D43E9">
        <w:rPr>
          <w:rFonts w:ascii="Times New Roman" w:eastAsia="Times New Roman" w:hAnsi="Times New Roman" w:cs="Times New Roman"/>
          <w:b/>
          <w:bCs/>
          <w:sz w:val="24"/>
          <w:szCs w:val="24"/>
          <w:u w:val="single"/>
        </w:rPr>
        <w:t xml:space="preserve"> </w:t>
      </w:r>
    </w:p>
    <w:p w14:paraId="726C988A" w14:textId="4B24CC69" w:rsidR="00673DFE" w:rsidRPr="007D43E9" w:rsidRDefault="00673DFE" w:rsidP="00265E20">
      <w:pPr>
        <w:spacing w:after="0"/>
        <w:jc w:val="both"/>
        <w:rPr>
          <w:rFonts w:ascii="Times New Roman" w:eastAsia="Times New Roman" w:hAnsi="Times New Roman" w:cs="Times New Roman"/>
          <w:sz w:val="24"/>
          <w:szCs w:val="24"/>
        </w:rPr>
      </w:pPr>
    </w:p>
    <w:p w14:paraId="5DC2AFBC" w14:textId="10893ADA" w:rsidR="00673DFE" w:rsidRPr="007D43E9" w:rsidRDefault="00265E20" w:rsidP="00E1609A">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В</w:t>
      </w:r>
      <w:r w:rsidR="00673DFE" w:rsidRPr="007D43E9">
        <w:rPr>
          <w:rFonts w:ascii="Times New Roman" w:eastAsia="Times New Roman" w:hAnsi="Times New Roman" w:cs="Times New Roman"/>
          <w:sz w:val="24"/>
          <w:szCs w:val="24"/>
        </w:rPr>
        <w:t xml:space="preserve">ідповідно до п.7.ч.1.ст.176 ЦПК України </w:t>
      </w:r>
      <w:r w:rsidR="00F8507D" w:rsidRPr="007D43E9">
        <w:rPr>
          <w:rFonts w:ascii="Times New Roman" w:eastAsia="Times New Roman" w:hAnsi="Times New Roman" w:cs="Times New Roman"/>
          <w:sz w:val="24"/>
          <w:szCs w:val="24"/>
        </w:rPr>
        <w:t xml:space="preserve">ціна позову визначається </w:t>
      </w:r>
      <w:r w:rsidR="00673DFE" w:rsidRPr="007D43E9">
        <w:rPr>
          <w:rFonts w:ascii="Times New Roman" w:eastAsia="Times New Roman" w:hAnsi="Times New Roman" w:cs="Times New Roman"/>
          <w:sz w:val="24"/>
          <w:szCs w:val="24"/>
        </w:rPr>
        <w:t xml:space="preserve">у позовах про припинення платежів або видач - сукупністю платежів або видач, що залишилися, </w:t>
      </w:r>
      <w:r w:rsidR="00673DFE" w:rsidRPr="007D43E9">
        <w:rPr>
          <w:rFonts w:ascii="Times New Roman" w:eastAsia="Times New Roman" w:hAnsi="Times New Roman" w:cs="Times New Roman"/>
          <w:b/>
          <w:bCs/>
          <w:sz w:val="24"/>
          <w:szCs w:val="24"/>
          <w:u w:val="single"/>
        </w:rPr>
        <w:t>але не більше ніж за один рік</w:t>
      </w:r>
      <w:r w:rsidR="00673DFE" w:rsidRPr="007D43E9">
        <w:rPr>
          <w:rFonts w:ascii="Times New Roman" w:eastAsia="Times New Roman" w:hAnsi="Times New Roman" w:cs="Times New Roman"/>
          <w:sz w:val="24"/>
          <w:szCs w:val="24"/>
        </w:rPr>
        <w:t>;</w:t>
      </w:r>
    </w:p>
    <w:p w14:paraId="0DB11969" w14:textId="5E28987A" w:rsidR="001839EF" w:rsidRPr="007D43E9" w:rsidRDefault="001839EF" w:rsidP="00E1609A">
      <w:pPr>
        <w:spacing w:after="0"/>
        <w:ind w:firstLine="708"/>
        <w:jc w:val="both"/>
        <w:rPr>
          <w:rFonts w:ascii="Times New Roman" w:eastAsia="Times New Roman" w:hAnsi="Times New Roman" w:cs="Times New Roman"/>
          <w:sz w:val="24"/>
          <w:szCs w:val="24"/>
        </w:rPr>
      </w:pPr>
    </w:p>
    <w:p w14:paraId="164C08BA" w14:textId="361C3CB8" w:rsidR="001839EF" w:rsidRPr="007D43E9" w:rsidRDefault="00B04526" w:rsidP="00E1609A">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М</w:t>
      </w:r>
      <w:r w:rsidR="001839EF" w:rsidRPr="007D43E9">
        <w:rPr>
          <w:rFonts w:ascii="Times New Roman" w:eastAsia="Times New Roman" w:hAnsi="Times New Roman" w:cs="Times New Roman"/>
          <w:sz w:val="24"/>
          <w:szCs w:val="24"/>
        </w:rPr>
        <w:t xml:space="preserve">ісячна сума витрат у розрахунку на 1 </w:t>
      </w:r>
      <w:proofErr w:type="spellStart"/>
      <w:r w:rsidR="001839EF" w:rsidRPr="007D43E9">
        <w:rPr>
          <w:rFonts w:ascii="Times New Roman" w:eastAsia="Times New Roman" w:hAnsi="Times New Roman" w:cs="Times New Roman"/>
          <w:sz w:val="24"/>
          <w:szCs w:val="24"/>
        </w:rPr>
        <w:t>кв.м</w:t>
      </w:r>
      <w:proofErr w:type="spellEnd"/>
      <w:r w:rsidR="001839EF" w:rsidRPr="007D43E9">
        <w:rPr>
          <w:rFonts w:ascii="Times New Roman" w:eastAsia="Times New Roman" w:hAnsi="Times New Roman" w:cs="Times New Roman"/>
          <w:sz w:val="24"/>
          <w:szCs w:val="24"/>
        </w:rPr>
        <w:t xml:space="preserve">. загальної площі житлових та нежитлових приміщень будинку за адресою: </w:t>
      </w:r>
      <w:bookmarkStart w:id="3" w:name="_Hlk208222138"/>
      <w:r w:rsidR="001839EF" w:rsidRPr="007D43E9">
        <w:rPr>
          <w:rFonts w:ascii="Times New Roman" w:eastAsia="Times New Roman" w:hAnsi="Times New Roman" w:cs="Times New Roman"/>
          <w:sz w:val="24"/>
          <w:szCs w:val="24"/>
        </w:rPr>
        <w:t>0</w:t>
      </w:r>
      <w:r w:rsidR="00265E20" w:rsidRPr="007D43E9">
        <w:rPr>
          <w:rFonts w:ascii="Times New Roman" w:eastAsia="Times New Roman" w:hAnsi="Times New Roman" w:cs="Times New Roman"/>
          <w:sz w:val="24"/>
          <w:szCs w:val="24"/>
        </w:rPr>
        <w:t>0</w:t>
      </w:r>
      <w:r w:rsidR="001839EF" w:rsidRPr="007D43E9">
        <w:rPr>
          <w:rFonts w:ascii="Times New Roman" w:eastAsia="Times New Roman" w:hAnsi="Times New Roman" w:cs="Times New Roman"/>
          <w:sz w:val="24"/>
          <w:szCs w:val="24"/>
        </w:rPr>
        <w:t>0</w:t>
      </w:r>
      <w:r w:rsidR="00265E20" w:rsidRPr="007D43E9">
        <w:rPr>
          <w:rFonts w:ascii="Times New Roman" w:eastAsia="Times New Roman" w:hAnsi="Times New Roman" w:cs="Times New Roman"/>
          <w:sz w:val="24"/>
          <w:szCs w:val="24"/>
        </w:rPr>
        <w:t>00</w:t>
      </w:r>
      <w:r w:rsidR="001839EF" w:rsidRPr="007D43E9">
        <w:rPr>
          <w:rFonts w:ascii="Times New Roman" w:eastAsia="Times New Roman" w:hAnsi="Times New Roman" w:cs="Times New Roman"/>
          <w:sz w:val="24"/>
          <w:szCs w:val="24"/>
        </w:rPr>
        <w:t xml:space="preserve">, Україна, м. </w:t>
      </w:r>
      <w:proofErr w:type="spellStart"/>
      <w:r w:rsidR="00631BB3" w:rsidRPr="007D43E9">
        <w:rPr>
          <w:rFonts w:ascii="Times New Roman" w:hAnsi="Times New Roman" w:cs="Times New Roman"/>
          <w:bCs/>
          <w:sz w:val="24"/>
          <w:szCs w:val="24"/>
          <w:lang w:val="ru-RU"/>
        </w:rPr>
        <w:t>Ки</w:t>
      </w:r>
      <w:r w:rsidR="00726442" w:rsidRPr="007D43E9">
        <w:rPr>
          <w:rFonts w:ascii="Times New Roman" w:hAnsi="Times New Roman" w:cs="Times New Roman"/>
          <w:bCs/>
          <w:sz w:val="24"/>
          <w:szCs w:val="24"/>
          <w:lang w:val="ru-RU"/>
        </w:rPr>
        <w:t>їв</w:t>
      </w:r>
      <w:proofErr w:type="spellEnd"/>
      <w:r w:rsidR="001839EF" w:rsidRPr="007D43E9">
        <w:rPr>
          <w:rFonts w:ascii="Times New Roman" w:eastAsia="Times New Roman" w:hAnsi="Times New Roman" w:cs="Times New Roman"/>
          <w:sz w:val="24"/>
          <w:szCs w:val="24"/>
        </w:rPr>
        <w:t xml:space="preserve">, вулиця </w:t>
      </w:r>
      <w:proofErr w:type="gramStart"/>
      <w:r w:rsidR="00BF041B" w:rsidRPr="007D43E9">
        <w:rPr>
          <w:rFonts w:ascii="Times New Roman" w:hAnsi="Times New Roman" w:cs="Times New Roman"/>
          <w:bCs/>
          <w:sz w:val="24"/>
          <w:szCs w:val="24"/>
          <w:highlight w:val="yellow"/>
        </w:rPr>
        <w:t xml:space="preserve">[  </w:t>
      </w:r>
      <w:proofErr w:type="gramEnd"/>
      <w:r w:rsidR="00BF041B" w:rsidRPr="007D43E9">
        <w:rPr>
          <w:rFonts w:ascii="Times New Roman" w:hAnsi="Times New Roman" w:cs="Times New Roman"/>
          <w:bCs/>
          <w:sz w:val="24"/>
          <w:szCs w:val="24"/>
          <w:highlight w:val="yellow"/>
        </w:rPr>
        <w:t xml:space="preserve">                        </w:t>
      </w:r>
      <w:r w:rsidR="00BF041B" w:rsidRPr="007D43E9">
        <w:rPr>
          <w:rFonts w:ascii="Times New Roman" w:hAnsi="Times New Roman" w:cs="Times New Roman"/>
          <w:bCs/>
          <w:sz w:val="24"/>
          <w:szCs w:val="24"/>
          <w:highlight w:val="yellow"/>
          <w:lang w:val="ru-RU"/>
        </w:rPr>
        <w:t>]</w:t>
      </w:r>
      <w:r w:rsidR="001839EF" w:rsidRPr="007D43E9">
        <w:rPr>
          <w:rFonts w:ascii="Times New Roman" w:eastAsia="Times New Roman" w:hAnsi="Times New Roman" w:cs="Times New Roman"/>
          <w:sz w:val="24"/>
          <w:szCs w:val="24"/>
        </w:rPr>
        <w:t xml:space="preserve">, будинок </w:t>
      </w:r>
      <w:bookmarkStart w:id="4" w:name="_Hlk208160658"/>
      <w:r w:rsidR="00BF041B" w:rsidRPr="007D43E9">
        <w:rPr>
          <w:rFonts w:ascii="Times New Roman" w:hAnsi="Times New Roman" w:cs="Times New Roman"/>
          <w:bCs/>
          <w:sz w:val="24"/>
          <w:szCs w:val="24"/>
          <w:highlight w:val="yellow"/>
        </w:rPr>
        <w:t xml:space="preserve">[        </w:t>
      </w:r>
      <w:r w:rsidR="00BF041B" w:rsidRPr="007D43E9">
        <w:rPr>
          <w:rFonts w:ascii="Times New Roman" w:hAnsi="Times New Roman" w:cs="Times New Roman"/>
          <w:bCs/>
          <w:sz w:val="24"/>
          <w:szCs w:val="24"/>
          <w:highlight w:val="yellow"/>
          <w:lang w:val="ru-RU"/>
        </w:rPr>
        <w:t>]</w:t>
      </w:r>
      <w:bookmarkEnd w:id="4"/>
      <w:r w:rsidR="001839EF" w:rsidRPr="007D43E9">
        <w:rPr>
          <w:rFonts w:ascii="Times New Roman" w:eastAsia="Times New Roman" w:hAnsi="Times New Roman" w:cs="Times New Roman"/>
          <w:sz w:val="24"/>
          <w:szCs w:val="24"/>
        </w:rPr>
        <w:t xml:space="preserve"> </w:t>
      </w:r>
      <w:r w:rsidR="005A7505" w:rsidRPr="007D43E9">
        <w:rPr>
          <w:rFonts w:ascii="Times New Roman" w:eastAsia="Times New Roman" w:hAnsi="Times New Roman" w:cs="Times New Roman"/>
          <w:sz w:val="24"/>
          <w:szCs w:val="24"/>
        </w:rPr>
        <w:t xml:space="preserve">, квартира </w:t>
      </w:r>
      <w:r w:rsidR="005A7505" w:rsidRPr="007D43E9">
        <w:rPr>
          <w:rFonts w:ascii="Times New Roman" w:hAnsi="Times New Roman" w:cs="Times New Roman"/>
          <w:bCs/>
          <w:sz w:val="24"/>
          <w:szCs w:val="24"/>
          <w:highlight w:val="yellow"/>
        </w:rPr>
        <w:t xml:space="preserve">[        </w:t>
      </w:r>
      <w:r w:rsidR="005A7505" w:rsidRPr="007D43E9">
        <w:rPr>
          <w:rFonts w:ascii="Times New Roman" w:hAnsi="Times New Roman" w:cs="Times New Roman"/>
          <w:bCs/>
          <w:sz w:val="24"/>
          <w:szCs w:val="24"/>
          <w:highlight w:val="yellow"/>
          <w:lang w:val="ru-RU"/>
        </w:rPr>
        <w:t>]</w:t>
      </w:r>
      <w:r w:rsidR="005A7505" w:rsidRPr="007D43E9">
        <w:rPr>
          <w:rFonts w:ascii="Times New Roman" w:eastAsia="Times New Roman" w:hAnsi="Times New Roman" w:cs="Times New Roman"/>
          <w:sz w:val="24"/>
          <w:szCs w:val="24"/>
        </w:rPr>
        <w:t xml:space="preserve"> </w:t>
      </w:r>
      <w:r w:rsidR="001839EF" w:rsidRPr="007D43E9">
        <w:rPr>
          <w:rFonts w:ascii="Times New Roman" w:eastAsia="Times New Roman" w:hAnsi="Times New Roman" w:cs="Times New Roman"/>
          <w:sz w:val="24"/>
          <w:szCs w:val="24"/>
        </w:rPr>
        <w:t xml:space="preserve"> </w:t>
      </w:r>
      <w:bookmarkEnd w:id="3"/>
      <w:r w:rsidR="001839EF" w:rsidRPr="007D43E9">
        <w:rPr>
          <w:rFonts w:ascii="Times New Roman" w:eastAsia="Times New Roman" w:hAnsi="Times New Roman" w:cs="Times New Roman"/>
          <w:sz w:val="24"/>
          <w:szCs w:val="24"/>
        </w:rPr>
        <w:t>за наступними складовими витрат на утримання будинку та прибудинкової території та поточний ремонт спільного майна будинку</w:t>
      </w:r>
      <w:r w:rsidRPr="007D43E9">
        <w:rPr>
          <w:rFonts w:ascii="Times New Roman" w:eastAsia="Times New Roman" w:hAnsi="Times New Roman" w:cs="Times New Roman"/>
          <w:sz w:val="24"/>
          <w:szCs w:val="24"/>
        </w:rPr>
        <w:t>, а саме:</w:t>
      </w:r>
      <w:r w:rsidR="001839EF" w:rsidRPr="007D43E9">
        <w:rPr>
          <w:rFonts w:ascii="Times New Roman" w:eastAsia="Times New Roman" w:hAnsi="Times New Roman" w:cs="Times New Roman"/>
          <w:sz w:val="24"/>
          <w:szCs w:val="24"/>
        </w:rPr>
        <w:t xml:space="preserve"> </w:t>
      </w:r>
    </w:p>
    <w:p w14:paraId="717413E6" w14:textId="77777777" w:rsidR="00B04526" w:rsidRPr="007D43E9" w:rsidRDefault="00B04526" w:rsidP="00E1609A">
      <w:pPr>
        <w:spacing w:after="0"/>
        <w:ind w:firstLine="708"/>
        <w:jc w:val="both"/>
        <w:rPr>
          <w:rFonts w:ascii="Times New Roman" w:eastAsia="Times New Roman" w:hAnsi="Times New Roman" w:cs="Times New Roman"/>
          <w:sz w:val="24"/>
          <w:szCs w:val="24"/>
        </w:rPr>
      </w:pPr>
    </w:p>
    <w:p w14:paraId="205A6E7B" w14:textId="745222CD" w:rsidR="00B04526" w:rsidRPr="007D43E9" w:rsidRDefault="00D31A24" w:rsidP="00B04526">
      <w:pPr>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Х</w:t>
      </w:r>
      <w:r w:rsidRPr="007D43E9">
        <w:rPr>
          <w:rFonts w:ascii="Times New Roman" w:eastAsia="Times New Roman" w:hAnsi="Times New Roman" w:cs="Times New Roman"/>
          <w:sz w:val="24"/>
          <w:szCs w:val="24"/>
          <w:lang w:val="ru-RU"/>
        </w:rPr>
        <w:t xml:space="preserve"> </w:t>
      </w:r>
      <w:r w:rsidRPr="007D43E9">
        <w:rPr>
          <w:rFonts w:ascii="Times New Roman" w:eastAsia="Times New Roman" w:hAnsi="Times New Roman" w:cs="Times New Roman"/>
          <w:sz w:val="24"/>
          <w:szCs w:val="24"/>
        </w:rPr>
        <w:t xml:space="preserve">– </w:t>
      </w:r>
      <w:r w:rsidR="001839EF" w:rsidRPr="007D43E9">
        <w:rPr>
          <w:rFonts w:ascii="Times New Roman" w:eastAsia="Times New Roman" w:hAnsi="Times New Roman" w:cs="Times New Roman"/>
          <w:sz w:val="24"/>
          <w:szCs w:val="24"/>
        </w:rPr>
        <w:t xml:space="preserve">послуги з прибирання прибудинкової території  = </w:t>
      </w:r>
      <w:r w:rsidR="005A7505" w:rsidRPr="007D43E9">
        <w:rPr>
          <w:rFonts w:ascii="Times New Roman" w:eastAsia="Times New Roman" w:hAnsi="Times New Roman" w:cs="Times New Roman"/>
          <w:b/>
          <w:bCs/>
          <w:sz w:val="24"/>
          <w:szCs w:val="24"/>
          <w:highlight w:val="yellow"/>
        </w:rPr>
        <w:t>[        ]</w:t>
      </w:r>
      <w:r w:rsidR="005A7505" w:rsidRPr="007D43E9">
        <w:rPr>
          <w:rFonts w:ascii="Times New Roman" w:eastAsia="Times New Roman" w:hAnsi="Times New Roman" w:cs="Times New Roman"/>
          <w:b/>
          <w:bCs/>
          <w:sz w:val="24"/>
          <w:szCs w:val="24"/>
        </w:rPr>
        <w:t xml:space="preserve"> </w:t>
      </w:r>
      <w:r w:rsidR="001839EF" w:rsidRPr="007D43E9">
        <w:rPr>
          <w:rFonts w:ascii="Times New Roman" w:eastAsia="Times New Roman" w:hAnsi="Times New Roman" w:cs="Times New Roman"/>
          <w:b/>
          <w:bCs/>
          <w:sz w:val="24"/>
          <w:szCs w:val="24"/>
        </w:rPr>
        <w:t>грн/</w:t>
      </w:r>
      <w:proofErr w:type="spellStart"/>
      <w:r w:rsidR="001839EF" w:rsidRPr="007D43E9">
        <w:rPr>
          <w:rFonts w:ascii="Times New Roman" w:eastAsia="Times New Roman" w:hAnsi="Times New Roman" w:cs="Times New Roman"/>
          <w:b/>
          <w:bCs/>
          <w:sz w:val="24"/>
          <w:szCs w:val="24"/>
        </w:rPr>
        <w:t>кв.м</w:t>
      </w:r>
      <w:proofErr w:type="spellEnd"/>
      <w:r w:rsidR="00B04526" w:rsidRPr="007D43E9">
        <w:rPr>
          <w:rFonts w:ascii="Times New Roman" w:eastAsia="Times New Roman" w:hAnsi="Times New Roman" w:cs="Times New Roman"/>
          <w:b/>
          <w:bCs/>
          <w:sz w:val="24"/>
          <w:szCs w:val="24"/>
        </w:rPr>
        <w:t xml:space="preserve">. </w:t>
      </w:r>
      <w:r w:rsidR="00B04526" w:rsidRPr="007D43E9">
        <w:rPr>
          <w:rFonts w:ascii="Times New Roman" w:eastAsia="Times New Roman" w:hAnsi="Times New Roman" w:cs="Times New Roman"/>
          <w:b/>
          <w:bCs/>
          <w:sz w:val="24"/>
          <w:szCs w:val="24"/>
          <w:highlight w:val="cyan"/>
        </w:rPr>
        <w:t>(</w:t>
      </w:r>
      <w:r w:rsidR="00BA42FF" w:rsidRPr="007D43E9">
        <w:rPr>
          <w:rFonts w:ascii="Times New Roman" w:eastAsia="Times New Roman" w:hAnsi="Times New Roman" w:cs="Times New Roman"/>
          <w:b/>
          <w:bCs/>
          <w:sz w:val="24"/>
          <w:szCs w:val="24"/>
          <w:highlight w:val="cyan"/>
        </w:rPr>
        <w:t xml:space="preserve">п.1.9 </w:t>
      </w:r>
      <w:proofErr w:type="spellStart"/>
      <w:r w:rsidR="00BA42FF" w:rsidRPr="007D43E9">
        <w:rPr>
          <w:rFonts w:ascii="Times New Roman" w:eastAsia="Times New Roman" w:hAnsi="Times New Roman" w:cs="Times New Roman"/>
          <w:b/>
          <w:bCs/>
          <w:sz w:val="24"/>
          <w:szCs w:val="24"/>
          <w:highlight w:val="cyan"/>
        </w:rPr>
        <w:t>стор</w:t>
      </w:r>
      <w:proofErr w:type="spellEnd"/>
      <w:r w:rsidR="00BA42FF" w:rsidRPr="007D43E9">
        <w:rPr>
          <w:rFonts w:ascii="Times New Roman" w:eastAsia="Times New Roman" w:hAnsi="Times New Roman" w:cs="Times New Roman"/>
          <w:b/>
          <w:bCs/>
          <w:sz w:val="24"/>
          <w:szCs w:val="24"/>
          <w:highlight w:val="cyan"/>
        </w:rPr>
        <w:t>.</w:t>
      </w:r>
      <w:r w:rsidR="00B04526" w:rsidRPr="007D43E9">
        <w:rPr>
          <w:rFonts w:ascii="Times New Roman" w:eastAsia="Times New Roman" w:hAnsi="Times New Roman" w:cs="Times New Roman"/>
          <w:b/>
          <w:bCs/>
          <w:sz w:val="24"/>
          <w:szCs w:val="24"/>
          <w:highlight w:val="cyan"/>
        </w:rPr>
        <w:t xml:space="preserve"> 10 Додатка №</w:t>
      </w:r>
      <w:r w:rsidR="007D43E9" w:rsidRPr="007D43E9">
        <w:rPr>
          <w:rFonts w:ascii="Times New Roman" w:eastAsia="Times New Roman" w:hAnsi="Times New Roman" w:cs="Times New Roman"/>
          <w:b/>
          <w:bCs/>
          <w:sz w:val="24"/>
          <w:szCs w:val="24"/>
          <w:highlight w:val="cyan"/>
          <w:lang w:val="en-US"/>
        </w:rPr>
        <w:t xml:space="preserve"> </w:t>
      </w:r>
      <w:r w:rsidR="00BA42FF" w:rsidRPr="007D43E9">
        <w:rPr>
          <w:rFonts w:ascii="Times New Roman" w:eastAsia="Times New Roman" w:hAnsi="Times New Roman" w:cs="Times New Roman"/>
          <w:b/>
          <w:bCs/>
          <w:sz w:val="24"/>
          <w:szCs w:val="24"/>
          <w:highlight w:val="cyan"/>
        </w:rPr>
        <w:t>5.1</w:t>
      </w:r>
      <w:r w:rsidR="00B04526" w:rsidRPr="007D43E9">
        <w:rPr>
          <w:rFonts w:ascii="Times New Roman" w:eastAsia="Times New Roman" w:hAnsi="Times New Roman" w:cs="Times New Roman"/>
          <w:b/>
          <w:bCs/>
          <w:sz w:val="24"/>
          <w:szCs w:val="24"/>
          <w:highlight w:val="cyan"/>
        </w:rPr>
        <w:t>)</w:t>
      </w:r>
      <w:r w:rsidR="001839EF" w:rsidRPr="007D43E9">
        <w:rPr>
          <w:rFonts w:ascii="Times New Roman" w:eastAsia="Times New Roman" w:hAnsi="Times New Roman" w:cs="Times New Roman"/>
          <w:sz w:val="24"/>
          <w:szCs w:val="24"/>
          <w:highlight w:val="cyan"/>
        </w:rPr>
        <w:t>.</w:t>
      </w:r>
    </w:p>
    <w:p w14:paraId="566E5729" w14:textId="699AE1C3" w:rsidR="001839EF" w:rsidRPr="007D43E9" w:rsidRDefault="00D31A24" w:rsidP="00B04526">
      <w:pPr>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lang w:val="ru-RU"/>
        </w:rPr>
        <w:lastRenderedPageBreak/>
        <w:t xml:space="preserve">Y </w:t>
      </w:r>
      <w:r w:rsidRPr="007D43E9">
        <w:rPr>
          <w:rFonts w:ascii="Times New Roman" w:eastAsia="Times New Roman" w:hAnsi="Times New Roman" w:cs="Times New Roman"/>
          <w:sz w:val="24"/>
          <w:szCs w:val="24"/>
        </w:rPr>
        <w:t>–</w:t>
      </w:r>
      <w:r w:rsidR="00B04526" w:rsidRPr="007D43E9">
        <w:rPr>
          <w:rFonts w:ascii="Times New Roman" w:eastAsia="Times New Roman" w:hAnsi="Times New Roman" w:cs="Times New Roman"/>
          <w:sz w:val="24"/>
          <w:szCs w:val="24"/>
        </w:rPr>
        <w:t xml:space="preserve"> </w:t>
      </w:r>
      <w:r w:rsidR="001839EF" w:rsidRPr="007D43E9">
        <w:rPr>
          <w:rFonts w:ascii="Times New Roman" w:eastAsia="Times New Roman" w:hAnsi="Times New Roman" w:cs="Times New Roman"/>
          <w:sz w:val="24"/>
          <w:szCs w:val="24"/>
        </w:rPr>
        <w:t xml:space="preserve">послуги з прибирання і вивезення снігу, посипання частини прибудинкової території, призначеної для проходу та проїзду, </w:t>
      </w:r>
      <w:proofErr w:type="spellStart"/>
      <w:r w:rsidR="001839EF" w:rsidRPr="007D43E9">
        <w:rPr>
          <w:rFonts w:ascii="Times New Roman" w:eastAsia="Times New Roman" w:hAnsi="Times New Roman" w:cs="Times New Roman"/>
          <w:sz w:val="24"/>
          <w:szCs w:val="24"/>
        </w:rPr>
        <w:t>протиожеледними</w:t>
      </w:r>
      <w:proofErr w:type="spellEnd"/>
      <w:r w:rsidR="001839EF" w:rsidRPr="007D43E9">
        <w:rPr>
          <w:rFonts w:ascii="Times New Roman" w:eastAsia="Times New Roman" w:hAnsi="Times New Roman" w:cs="Times New Roman"/>
          <w:sz w:val="24"/>
          <w:szCs w:val="24"/>
        </w:rPr>
        <w:t xml:space="preserve"> сумішами = </w:t>
      </w:r>
      <w:proofErr w:type="gramStart"/>
      <w:r w:rsidR="005A7505" w:rsidRPr="007D43E9">
        <w:rPr>
          <w:rFonts w:ascii="Times New Roman" w:eastAsia="Times New Roman" w:hAnsi="Times New Roman" w:cs="Times New Roman"/>
          <w:b/>
          <w:bCs/>
          <w:sz w:val="24"/>
          <w:szCs w:val="24"/>
          <w:highlight w:val="yellow"/>
        </w:rPr>
        <w:t xml:space="preserve">[  </w:t>
      </w:r>
      <w:proofErr w:type="gramEnd"/>
      <w:r w:rsidR="005A7505" w:rsidRPr="007D43E9">
        <w:rPr>
          <w:rFonts w:ascii="Times New Roman" w:eastAsia="Times New Roman" w:hAnsi="Times New Roman" w:cs="Times New Roman"/>
          <w:b/>
          <w:bCs/>
          <w:sz w:val="24"/>
          <w:szCs w:val="24"/>
          <w:highlight w:val="yellow"/>
        </w:rPr>
        <w:t xml:space="preserve">      ]</w:t>
      </w:r>
      <w:r w:rsidR="005A7505" w:rsidRPr="007D43E9">
        <w:rPr>
          <w:rFonts w:ascii="Times New Roman" w:eastAsia="Times New Roman" w:hAnsi="Times New Roman" w:cs="Times New Roman"/>
          <w:b/>
          <w:bCs/>
          <w:sz w:val="24"/>
          <w:szCs w:val="24"/>
        </w:rPr>
        <w:t xml:space="preserve"> </w:t>
      </w:r>
      <w:r w:rsidR="001839EF" w:rsidRPr="007D43E9">
        <w:rPr>
          <w:rFonts w:ascii="Times New Roman" w:eastAsia="Times New Roman" w:hAnsi="Times New Roman" w:cs="Times New Roman"/>
          <w:b/>
          <w:bCs/>
          <w:sz w:val="24"/>
          <w:szCs w:val="24"/>
        </w:rPr>
        <w:t>грн/</w:t>
      </w:r>
      <w:proofErr w:type="spellStart"/>
      <w:r w:rsidR="001839EF" w:rsidRPr="007D43E9">
        <w:rPr>
          <w:rFonts w:ascii="Times New Roman" w:eastAsia="Times New Roman" w:hAnsi="Times New Roman" w:cs="Times New Roman"/>
          <w:b/>
          <w:bCs/>
          <w:sz w:val="24"/>
          <w:szCs w:val="24"/>
        </w:rPr>
        <w:t>кв.м</w:t>
      </w:r>
      <w:proofErr w:type="spellEnd"/>
      <w:r w:rsidR="001839EF" w:rsidRPr="007D43E9">
        <w:rPr>
          <w:rFonts w:ascii="Times New Roman" w:eastAsia="Times New Roman" w:hAnsi="Times New Roman" w:cs="Times New Roman"/>
          <w:b/>
          <w:bCs/>
          <w:sz w:val="24"/>
          <w:szCs w:val="24"/>
        </w:rPr>
        <w:t>.</w:t>
      </w:r>
      <w:r w:rsidR="001839EF" w:rsidRPr="007D43E9">
        <w:rPr>
          <w:rFonts w:ascii="Times New Roman" w:eastAsia="Times New Roman" w:hAnsi="Times New Roman" w:cs="Times New Roman"/>
          <w:sz w:val="24"/>
          <w:szCs w:val="24"/>
        </w:rPr>
        <w:t xml:space="preserve"> </w:t>
      </w:r>
      <w:r w:rsidR="004C5D97" w:rsidRPr="007D43E9">
        <w:rPr>
          <w:rFonts w:ascii="Times New Roman" w:eastAsia="Times New Roman" w:hAnsi="Times New Roman" w:cs="Times New Roman"/>
          <w:b/>
          <w:bCs/>
          <w:sz w:val="24"/>
          <w:szCs w:val="24"/>
          <w:highlight w:val="cyan"/>
        </w:rPr>
        <w:t xml:space="preserve">(п.1.11 </w:t>
      </w:r>
      <w:proofErr w:type="spellStart"/>
      <w:r w:rsidR="004C5D97" w:rsidRPr="007D43E9">
        <w:rPr>
          <w:rFonts w:ascii="Times New Roman" w:eastAsia="Times New Roman" w:hAnsi="Times New Roman" w:cs="Times New Roman"/>
          <w:b/>
          <w:bCs/>
          <w:sz w:val="24"/>
          <w:szCs w:val="24"/>
          <w:highlight w:val="cyan"/>
        </w:rPr>
        <w:t>стор</w:t>
      </w:r>
      <w:proofErr w:type="spellEnd"/>
      <w:r w:rsidR="004C5D97" w:rsidRPr="007D43E9">
        <w:rPr>
          <w:rFonts w:ascii="Times New Roman" w:eastAsia="Times New Roman" w:hAnsi="Times New Roman" w:cs="Times New Roman"/>
          <w:b/>
          <w:bCs/>
          <w:sz w:val="24"/>
          <w:szCs w:val="24"/>
          <w:highlight w:val="cyan"/>
        </w:rPr>
        <w:t>. 10 Додатка №5.1).</w:t>
      </w:r>
    </w:p>
    <w:p w14:paraId="5BB131B3" w14:textId="0148538E" w:rsidR="0094738D" w:rsidRPr="007D43E9" w:rsidRDefault="00D31A24" w:rsidP="00D31A24">
      <w:pPr>
        <w:spacing w:after="0"/>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lang w:val="en-US"/>
        </w:rPr>
        <w:t>S</w:t>
      </w:r>
      <w:r w:rsidRPr="007D43E9">
        <w:rPr>
          <w:rFonts w:ascii="Times New Roman" w:eastAsia="Times New Roman" w:hAnsi="Times New Roman" w:cs="Times New Roman"/>
          <w:sz w:val="24"/>
          <w:szCs w:val="24"/>
        </w:rPr>
        <w:t xml:space="preserve"> – з</w:t>
      </w:r>
      <w:r w:rsidR="001839EF" w:rsidRPr="007D43E9">
        <w:rPr>
          <w:rFonts w:ascii="Times New Roman" w:eastAsia="Times New Roman" w:hAnsi="Times New Roman" w:cs="Times New Roman"/>
          <w:sz w:val="24"/>
          <w:szCs w:val="24"/>
        </w:rPr>
        <w:t>агальна</w:t>
      </w:r>
      <w:r w:rsidR="0094738D" w:rsidRPr="007D43E9">
        <w:rPr>
          <w:rFonts w:ascii="Times New Roman" w:eastAsia="Times New Roman" w:hAnsi="Times New Roman" w:cs="Times New Roman"/>
          <w:sz w:val="24"/>
          <w:szCs w:val="24"/>
        </w:rPr>
        <w:t xml:space="preserve"> площа квартири (житлового приміщення) Позивача, яка враховуються Відповідачем при розрахунку та нарахуванні загальної вартості послуги </w:t>
      </w:r>
      <w:r w:rsidR="005F6A2D" w:rsidRPr="007D43E9">
        <w:rPr>
          <w:rFonts w:ascii="Times New Roman" w:eastAsia="Times New Roman" w:hAnsi="Times New Roman" w:cs="Times New Roman"/>
          <w:sz w:val="24"/>
          <w:szCs w:val="24"/>
        </w:rPr>
        <w:t>з</w:t>
      </w:r>
      <w:r w:rsidR="00D57AE1" w:rsidRPr="007D43E9">
        <w:rPr>
          <w:rFonts w:ascii="Times New Roman" w:eastAsia="Times New Roman" w:hAnsi="Times New Roman" w:cs="Times New Roman"/>
          <w:sz w:val="24"/>
          <w:szCs w:val="24"/>
        </w:rPr>
        <w:t xml:space="preserve"> управління багатоквартирним</w:t>
      </w:r>
      <w:r w:rsidR="00B04526" w:rsidRPr="007D43E9">
        <w:rPr>
          <w:rFonts w:ascii="Times New Roman" w:eastAsia="Times New Roman" w:hAnsi="Times New Roman" w:cs="Times New Roman"/>
          <w:sz w:val="24"/>
          <w:szCs w:val="24"/>
        </w:rPr>
        <w:t xml:space="preserve"> будинк</w:t>
      </w:r>
      <w:r w:rsidR="00D57AE1" w:rsidRPr="007D43E9">
        <w:rPr>
          <w:rFonts w:ascii="Times New Roman" w:eastAsia="Times New Roman" w:hAnsi="Times New Roman" w:cs="Times New Roman"/>
          <w:sz w:val="24"/>
          <w:szCs w:val="24"/>
        </w:rPr>
        <w:t>ом</w:t>
      </w:r>
      <w:r w:rsidR="00B04526" w:rsidRPr="007D43E9">
        <w:rPr>
          <w:rFonts w:ascii="Times New Roman" w:eastAsia="Times New Roman" w:hAnsi="Times New Roman" w:cs="Times New Roman"/>
          <w:sz w:val="24"/>
          <w:szCs w:val="24"/>
        </w:rPr>
        <w:t xml:space="preserve"> за адресою: </w:t>
      </w:r>
      <w:r w:rsidR="00080B91" w:rsidRPr="00B97E64">
        <w:rPr>
          <w:rFonts w:ascii="Times New Roman" w:eastAsia="Times New Roman" w:hAnsi="Times New Roman" w:cs="Times New Roman"/>
          <w:sz w:val="24"/>
          <w:szCs w:val="24"/>
          <w:highlight w:val="yellow"/>
        </w:rPr>
        <w:t>00000</w:t>
      </w:r>
      <w:r w:rsidR="00080B91" w:rsidRPr="007D43E9">
        <w:rPr>
          <w:rFonts w:ascii="Times New Roman" w:eastAsia="Times New Roman" w:hAnsi="Times New Roman" w:cs="Times New Roman"/>
          <w:sz w:val="24"/>
          <w:szCs w:val="24"/>
        </w:rPr>
        <w:t xml:space="preserve">, Україна, м. Київ, вулиця </w:t>
      </w:r>
      <w:r w:rsidR="00080B91" w:rsidRPr="007D43E9">
        <w:rPr>
          <w:rFonts w:ascii="Times New Roman" w:eastAsia="Times New Roman" w:hAnsi="Times New Roman" w:cs="Times New Roman"/>
          <w:sz w:val="24"/>
          <w:szCs w:val="24"/>
          <w:highlight w:val="yellow"/>
        </w:rPr>
        <w:t xml:space="preserve">[                        </w:t>
      </w:r>
      <w:proofErr w:type="gramStart"/>
      <w:r w:rsidR="00080B91" w:rsidRPr="007D43E9">
        <w:rPr>
          <w:rFonts w:ascii="Times New Roman" w:eastAsia="Times New Roman" w:hAnsi="Times New Roman" w:cs="Times New Roman"/>
          <w:sz w:val="24"/>
          <w:szCs w:val="24"/>
          <w:highlight w:val="yellow"/>
        </w:rPr>
        <w:t xml:space="preserve">  ]</w:t>
      </w:r>
      <w:proofErr w:type="gramEnd"/>
      <w:r w:rsidR="00080B91" w:rsidRPr="007D43E9">
        <w:rPr>
          <w:rFonts w:ascii="Times New Roman" w:eastAsia="Times New Roman" w:hAnsi="Times New Roman" w:cs="Times New Roman"/>
          <w:sz w:val="24"/>
          <w:szCs w:val="24"/>
          <w:highlight w:val="yellow"/>
        </w:rPr>
        <w:t>,</w:t>
      </w:r>
      <w:r w:rsidR="00080B91" w:rsidRPr="007D43E9">
        <w:rPr>
          <w:rFonts w:ascii="Times New Roman" w:eastAsia="Times New Roman" w:hAnsi="Times New Roman" w:cs="Times New Roman"/>
          <w:sz w:val="24"/>
          <w:szCs w:val="24"/>
        </w:rPr>
        <w:t xml:space="preserve"> будинок </w:t>
      </w:r>
      <w:r w:rsidR="00080B91" w:rsidRPr="007D43E9">
        <w:rPr>
          <w:rFonts w:ascii="Times New Roman" w:eastAsia="Times New Roman" w:hAnsi="Times New Roman" w:cs="Times New Roman"/>
          <w:sz w:val="24"/>
          <w:szCs w:val="24"/>
          <w:highlight w:val="yellow"/>
        </w:rPr>
        <w:t>[        ]</w:t>
      </w:r>
      <w:r w:rsidR="00080B91" w:rsidRPr="007D43E9">
        <w:rPr>
          <w:rFonts w:ascii="Times New Roman" w:eastAsia="Times New Roman" w:hAnsi="Times New Roman" w:cs="Times New Roman"/>
          <w:sz w:val="24"/>
          <w:szCs w:val="24"/>
        </w:rPr>
        <w:t xml:space="preserve"> , квартира </w:t>
      </w:r>
      <w:r w:rsidR="00080B91" w:rsidRPr="007D43E9">
        <w:rPr>
          <w:rFonts w:ascii="Times New Roman" w:eastAsia="Times New Roman" w:hAnsi="Times New Roman" w:cs="Times New Roman"/>
          <w:sz w:val="24"/>
          <w:szCs w:val="24"/>
          <w:highlight w:val="yellow"/>
        </w:rPr>
        <w:t>[        ]</w:t>
      </w:r>
      <w:r w:rsidR="00080B91" w:rsidRPr="007D43E9">
        <w:rPr>
          <w:rFonts w:ascii="Times New Roman" w:eastAsia="Times New Roman" w:hAnsi="Times New Roman" w:cs="Times New Roman"/>
          <w:sz w:val="24"/>
          <w:szCs w:val="24"/>
        </w:rPr>
        <w:t xml:space="preserve">  </w:t>
      </w:r>
      <w:r w:rsidR="0094738D" w:rsidRPr="007D43E9">
        <w:rPr>
          <w:rFonts w:ascii="Times New Roman" w:eastAsia="Times New Roman" w:hAnsi="Times New Roman" w:cs="Times New Roman"/>
          <w:sz w:val="24"/>
          <w:szCs w:val="24"/>
        </w:rPr>
        <w:t xml:space="preserve">складає </w:t>
      </w:r>
      <w:r w:rsidR="00D1031F" w:rsidRPr="007D43E9">
        <w:rPr>
          <w:rFonts w:ascii="Times New Roman" w:eastAsia="Times New Roman" w:hAnsi="Times New Roman" w:cs="Times New Roman"/>
          <w:sz w:val="24"/>
          <w:szCs w:val="24"/>
          <w:highlight w:val="yellow"/>
        </w:rPr>
        <w:t xml:space="preserve">[    </w:t>
      </w:r>
      <w:r w:rsidR="00080B91" w:rsidRPr="007D43E9">
        <w:rPr>
          <w:rFonts w:ascii="Times New Roman" w:eastAsia="Times New Roman" w:hAnsi="Times New Roman" w:cs="Times New Roman"/>
          <w:i/>
          <w:iCs/>
          <w:sz w:val="24"/>
          <w:szCs w:val="24"/>
          <w:highlight w:val="yellow"/>
        </w:rPr>
        <w:t>зазначити площу</w:t>
      </w:r>
      <w:r w:rsidR="00D1031F" w:rsidRPr="007D43E9">
        <w:rPr>
          <w:rFonts w:ascii="Times New Roman" w:eastAsia="Times New Roman" w:hAnsi="Times New Roman" w:cs="Times New Roman"/>
          <w:sz w:val="24"/>
          <w:szCs w:val="24"/>
          <w:highlight w:val="yellow"/>
        </w:rPr>
        <w:t xml:space="preserve">    ]</w:t>
      </w:r>
      <w:r w:rsidR="00D1031F" w:rsidRPr="007D43E9">
        <w:rPr>
          <w:rFonts w:ascii="Times New Roman" w:eastAsia="Times New Roman" w:hAnsi="Times New Roman" w:cs="Times New Roman"/>
          <w:b/>
          <w:bCs/>
          <w:sz w:val="24"/>
          <w:szCs w:val="24"/>
        </w:rPr>
        <w:t xml:space="preserve"> </w:t>
      </w:r>
      <w:proofErr w:type="spellStart"/>
      <w:r w:rsidR="0094738D" w:rsidRPr="007D43E9">
        <w:rPr>
          <w:rFonts w:ascii="Times New Roman" w:eastAsia="Times New Roman" w:hAnsi="Times New Roman" w:cs="Times New Roman"/>
          <w:sz w:val="24"/>
          <w:szCs w:val="24"/>
        </w:rPr>
        <w:t>кв</w:t>
      </w:r>
      <w:proofErr w:type="spellEnd"/>
      <w:r w:rsidR="0094738D" w:rsidRPr="007D43E9">
        <w:rPr>
          <w:rFonts w:ascii="Times New Roman" w:eastAsia="Times New Roman" w:hAnsi="Times New Roman" w:cs="Times New Roman"/>
          <w:sz w:val="24"/>
          <w:szCs w:val="24"/>
        </w:rPr>
        <w:t xml:space="preserve"> м.</w:t>
      </w:r>
      <w:r w:rsidR="00B04526" w:rsidRPr="007D43E9">
        <w:rPr>
          <w:rFonts w:ascii="Times New Roman" w:eastAsia="Times New Roman" w:hAnsi="Times New Roman" w:cs="Times New Roman"/>
          <w:sz w:val="24"/>
          <w:szCs w:val="24"/>
        </w:rPr>
        <w:t xml:space="preserve"> </w:t>
      </w:r>
      <w:r w:rsidR="002D5F44" w:rsidRPr="007D43E9">
        <w:rPr>
          <w:rFonts w:ascii="Times New Roman" w:eastAsia="Times New Roman" w:hAnsi="Times New Roman" w:cs="Times New Roman"/>
          <w:b/>
          <w:bCs/>
          <w:sz w:val="24"/>
          <w:szCs w:val="24"/>
          <w:highlight w:val="cyan"/>
        </w:rPr>
        <w:t>(п.7 стор.5  Додатка № 5.1)</w:t>
      </w:r>
      <w:r w:rsidR="0094738D" w:rsidRPr="007D43E9">
        <w:rPr>
          <w:rFonts w:ascii="Times New Roman" w:eastAsia="Times New Roman" w:hAnsi="Times New Roman" w:cs="Times New Roman"/>
          <w:sz w:val="24"/>
          <w:szCs w:val="24"/>
        </w:rPr>
        <w:t>, відповідно</w:t>
      </w:r>
      <w:r w:rsidR="00B04526" w:rsidRPr="007D43E9">
        <w:rPr>
          <w:rFonts w:ascii="Times New Roman" w:eastAsia="Times New Roman" w:hAnsi="Times New Roman" w:cs="Times New Roman"/>
          <w:sz w:val="24"/>
          <w:szCs w:val="24"/>
        </w:rPr>
        <w:t>:</w:t>
      </w:r>
      <w:r w:rsidR="0094738D" w:rsidRPr="007D43E9">
        <w:rPr>
          <w:rFonts w:ascii="Times New Roman" w:eastAsia="Times New Roman" w:hAnsi="Times New Roman" w:cs="Times New Roman"/>
          <w:sz w:val="24"/>
          <w:szCs w:val="24"/>
        </w:rPr>
        <w:t xml:space="preserve"> </w:t>
      </w:r>
    </w:p>
    <w:p w14:paraId="7D2BCC9E" w14:textId="77777777" w:rsidR="00A41120" w:rsidRPr="007D43E9" w:rsidRDefault="00A41120" w:rsidP="00392BD2">
      <w:pPr>
        <w:spacing w:after="0"/>
        <w:jc w:val="both"/>
        <w:rPr>
          <w:rFonts w:ascii="Times New Roman" w:eastAsia="Times New Roman" w:hAnsi="Times New Roman" w:cs="Times New Roman"/>
          <w:sz w:val="24"/>
          <w:szCs w:val="24"/>
        </w:rPr>
      </w:pPr>
    </w:p>
    <w:p w14:paraId="74917DC2" w14:textId="6FB3BF18" w:rsidR="001839EF" w:rsidRPr="007D43E9" w:rsidRDefault="00392BD2" w:rsidP="00392BD2">
      <w:pPr>
        <w:spacing w:after="0"/>
        <w:jc w:val="both"/>
        <w:rPr>
          <w:rFonts w:ascii="Times New Roman" w:eastAsia="Times New Roman" w:hAnsi="Times New Roman" w:cs="Times New Roman"/>
          <w:b/>
          <w:bCs/>
          <w:sz w:val="24"/>
          <w:szCs w:val="24"/>
        </w:rPr>
      </w:pPr>
      <w:r w:rsidRPr="007D43E9">
        <w:rPr>
          <w:rFonts w:ascii="Times New Roman" w:eastAsia="Times New Roman" w:hAnsi="Times New Roman" w:cs="Times New Roman"/>
          <w:b/>
          <w:bCs/>
          <w:sz w:val="24"/>
          <w:szCs w:val="24"/>
          <w:lang w:val="en-US"/>
        </w:rPr>
        <w:t>V</w:t>
      </w:r>
      <w:r w:rsidRPr="007D43E9">
        <w:rPr>
          <w:rFonts w:ascii="Times New Roman" w:eastAsia="Times New Roman" w:hAnsi="Times New Roman" w:cs="Times New Roman"/>
          <w:b/>
          <w:bCs/>
          <w:sz w:val="24"/>
          <w:szCs w:val="24"/>
          <w:lang w:val="ru-RU"/>
        </w:rPr>
        <w:t xml:space="preserve"> </w:t>
      </w:r>
      <w:r w:rsidR="00A94295" w:rsidRPr="007D43E9">
        <w:rPr>
          <w:rFonts w:ascii="Times New Roman" w:eastAsia="Times New Roman" w:hAnsi="Times New Roman" w:cs="Times New Roman"/>
          <w:b/>
          <w:bCs/>
          <w:sz w:val="24"/>
          <w:szCs w:val="24"/>
          <w:lang w:val="ru-RU"/>
        </w:rPr>
        <w:t>(</w:t>
      </w:r>
      <w:r w:rsidR="00A94295" w:rsidRPr="007D43E9">
        <w:rPr>
          <w:rFonts w:ascii="Times New Roman" w:eastAsia="Times New Roman" w:hAnsi="Times New Roman" w:cs="Times New Roman"/>
          <w:b/>
          <w:bCs/>
          <w:sz w:val="24"/>
          <w:szCs w:val="24"/>
        </w:rPr>
        <w:t>ціна позову</w:t>
      </w:r>
      <w:r w:rsidR="00A94295" w:rsidRPr="007D43E9">
        <w:rPr>
          <w:rFonts w:ascii="Times New Roman" w:eastAsia="Times New Roman" w:hAnsi="Times New Roman" w:cs="Times New Roman"/>
          <w:b/>
          <w:bCs/>
          <w:sz w:val="24"/>
          <w:szCs w:val="24"/>
          <w:lang w:val="ru-RU"/>
        </w:rPr>
        <w:t xml:space="preserve">) = </w:t>
      </w:r>
      <w:r w:rsidR="0094738D" w:rsidRPr="007D43E9">
        <w:rPr>
          <w:rFonts w:ascii="Times New Roman" w:eastAsia="Times New Roman" w:hAnsi="Times New Roman" w:cs="Times New Roman"/>
          <w:b/>
          <w:bCs/>
          <w:sz w:val="24"/>
          <w:szCs w:val="24"/>
        </w:rPr>
        <w:t>(</w:t>
      </w:r>
      <w:r w:rsidR="00A94295" w:rsidRPr="007D43E9">
        <w:rPr>
          <w:rFonts w:ascii="Times New Roman" w:eastAsia="Times New Roman" w:hAnsi="Times New Roman" w:cs="Times New Roman"/>
          <w:b/>
          <w:bCs/>
          <w:sz w:val="24"/>
          <w:szCs w:val="24"/>
          <w:lang w:val="en-US"/>
        </w:rPr>
        <w:t>S</w:t>
      </w:r>
      <w:r w:rsidR="0094738D" w:rsidRPr="007D43E9">
        <w:rPr>
          <w:rFonts w:ascii="Times New Roman" w:eastAsia="Times New Roman" w:hAnsi="Times New Roman" w:cs="Times New Roman"/>
          <w:b/>
          <w:bCs/>
          <w:sz w:val="24"/>
          <w:szCs w:val="24"/>
        </w:rPr>
        <w:t>*</w:t>
      </w:r>
      <w:r w:rsidR="00A94295" w:rsidRPr="007D43E9">
        <w:rPr>
          <w:rFonts w:ascii="Times New Roman" w:eastAsia="Times New Roman" w:hAnsi="Times New Roman" w:cs="Times New Roman"/>
          <w:b/>
          <w:bCs/>
          <w:sz w:val="24"/>
          <w:szCs w:val="24"/>
          <w:lang w:val="en-US"/>
        </w:rPr>
        <w:t>X</w:t>
      </w:r>
      <w:r w:rsidR="0094738D" w:rsidRPr="007D43E9">
        <w:rPr>
          <w:rFonts w:ascii="Times New Roman" w:eastAsia="Times New Roman" w:hAnsi="Times New Roman" w:cs="Times New Roman"/>
          <w:b/>
          <w:bCs/>
          <w:sz w:val="24"/>
          <w:szCs w:val="24"/>
        </w:rPr>
        <w:t xml:space="preserve"> + </w:t>
      </w:r>
      <w:r w:rsidR="00A94295" w:rsidRPr="007D43E9">
        <w:rPr>
          <w:rFonts w:ascii="Times New Roman" w:eastAsia="Times New Roman" w:hAnsi="Times New Roman" w:cs="Times New Roman"/>
          <w:b/>
          <w:bCs/>
          <w:sz w:val="24"/>
          <w:szCs w:val="24"/>
          <w:lang w:val="en-US"/>
        </w:rPr>
        <w:t>S</w:t>
      </w:r>
      <w:r w:rsidR="0094738D" w:rsidRPr="007D43E9">
        <w:rPr>
          <w:rFonts w:ascii="Times New Roman" w:eastAsia="Times New Roman" w:hAnsi="Times New Roman" w:cs="Times New Roman"/>
          <w:b/>
          <w:bCs/>
          <w:sz w:val="24"/>
          <w:szCs w:val="24"/>
        </w:rPr>
        <w:t>*</w:t>
      </w:r>
      <w:proofErr w:type="gramStart"/>
      <w:r w:rsidR="00A94295" w:rsidRPr="007D43E9">
        <w:rPr>
          <w:rFonts w:ascii="Times New Roman" w:eastAsia="Times New Roman" w:hAnsi="Times New Roman" w:cs="Times New Roman"/>
          <w:b/>
          <w:bCs/>
          <w:sz w:val="24"/>
          <w:szCs w:val="24"/>
          <w:lang w:val="en-US"/>
        </w:rPr>
        <w:t>Y</w:t>
      </w:r>
      <w:r w:rsidR="0094738D" w:rsidRPr="007D43E9">
        <w:rPr>
          <w:rFonts w:ascii="Times New Roman" w:eastAsia="Times New Roman" w:hAnsi="Times New Roman" w:cs="Times New Roman"/>
          <w:b/>
          <w:bCs/>
          <w:sz w:val="24"/>
          <w:szCs w:val="24"/>
        </w:rPr>
        <w:t>)*</w:t>
      </w:r>
      <w:proofErr w:type="gramEnd"/>
      <w:r w:rsidR="0094738D" w:rsidRPr="007D43E9">
        <w:rPr>
          <w:rFonts w:ascii="Times New Roman" w:eastAsia="Times New Roman" w:hAnsi="Times New Roman" w:cs="Times New Roman"/>
          <w:b/>
          <w:bCs/>
          <w:sz w:val="24"/>
          <w:szCs w:val="24"/>
        </w:rPr>
        <w:t>12 =</w:t>
      </w:r>
      <w:r w:rsidR="00A94295" w:rsidRPr="007D43E9">
        <w:rPr>
          <w:rFonts w:ascii="Times New Roman" w:eastAsia="Times New Roman" w:hAnsi="Times New Roman" w:cs="Times New Roman"/>
          <w:b/>
          <w:bCs/>
          <w:sz w:val="24"/>
          <w:szCs w:val="24"/>
          <w:lang w:val="ru-RU"/>
        </w:rPr>
        <w:t xml:space="preserve"> </w:t>
      </w:r>
      <w:r w:rsidR="00A94295" w:rsidRPr="007D43E9">
        <w:rPr>
          <w:rFonts w:ascii="Times New Roman" w:eastAsia="Times New Roman" w:hAnsi="Times New Roman" w:cs="Times New Roman"/>
          <w:b/>
          <w:bCs/>
          <w:sz w:val="24"/>
          <w:szCs w:val="24"/>
          <w:highlight w:val="yellow"/>
        </w:rPr>
        <w:t xml:space="preserve">[   </w:t>
      </w:r>
      <w:r w:rsidR="00080B91" w:rsidRPr="007D43E9">
        <w:rPr>
          <w:rFonts w:ascii="Times New Roman" w:eastAsia="Times New Roman" w:hAnsi="Times New Roman" w:cs="Times New Roman"/>
          <w:b/>
          <w:bCs/>
          <w:i/>
          <w:iCs/>
          <w:sz w:val="24"/>
          <w:szCs w:val="24"/>
          <w:highlight w:val="yellow"/>
        </w:rPr>
        <w:t>зазначити ціну</w:t>
      </w:r>
      <w:r w:rsidR="00080B91" w:rsidRPr="007D43E9">
        <w:rPr>
          <w:rFonts w:ascii="Times New Roman" w:eastAsia="Times New Roman" w:hAnsi="Times New Roman" w:cs="Times New Roman"/>
          <w:b/>
          <w:bCs/>
          <w:sz w:val="24"/>
          <w:szCs w:val="24"/>
          <w:highlight w:val="yellow"/>
        </w:rPr>
        <w:t xml:space="preserve">  </w:t>
      </w:r>
      <w:r w:rsidR="00A94295" w:rsidRPr="007D43E9">
        <w:rPr>
          <w:rFonts w:ascii="Times New Roman" w:eastAsia="Times New Roman" w:hAnsi="Times New Roman" w:cs="Times New Roman"/>
          <w:b/>
          <w:bCs/>
          <w:sz w:val="24"/>
          <w:szCs w:val="24"/>
          <w:highlight w:val="yellow"/>
        </w:rPr>
        <w:t>]</w:t>
      </w:r>
      <w:r w:rsidR="00A94295" w:rsidRPr="007D43E9">
        <w:rPr>
          <w:rFonts w:ascii="Times New Roman" w:eastAsia="Times New Roman" w:hAnsi="Times New Roman" w:cs="Times New Roman"/>
          <w:b/>
          <w:bCs/>
          <w:sz w:val="24"/>
          <w:szCs w:val="24"/>
        </w:rPr>
        <w:t xml:space="preserve"> </w:t>
      </w:r>
      <w:r w:rsidR="00080B91" w:rsidRPr="007D43E9">
        <w:rPr>
          <w:rFonts w:ascii="Times New Roman" w:eastAsia="Times New Roman" w:hAnsi="Times New Roman" w:cs="Times New Roman"/>
          <w:b/>
          <w:bCs/>
          <w:sz w:val="24"/>
          <w:szCs w:val="24"/>
        </w:rPr>
        <w:t>гривень</w:t>
      </w:r>
      <w:r w:rsidR="009D7F67" w:rsidRPr="007D43E9">
        <w:rPr>
          <w:rFonts w:ascii="Times New Roman" w:eastAsia="Times New Roman" w:hAnsi="Times New Roman" w:cs="Times New Roman"/>
          <w:b/>
          <w:bCs/>
          <w:sz w:val="24"/>
          <w:szCs w:val="24"/>
        </w:rPr>
        <w:t xml:space="preserve">. </w:t>
      </w:r>
      <w:r w:rsidR="001839EF" w:rsidRPr="007D43E9">
        <w:rPr>
          <w:rFonts w:ascii="Times New Roman" w:eastAsia="Times New Roman" w:hAnsi="Times New Roman" w:cs="Times New Roman"/>
          <w:b/>
          <w:bCs/>
          <w:sz w:val="24"/>
          <w:szCs w:val="24"/>
        </w:rPr>
        <w:t xml:space="preserve"> </w:t>
      </w:r>
    </w:p>
    <w:p w14:paraId="48964075" w14:textId="77777777" w:rsidR="00E1609A" w:rsidRPr="007D43E9" w:rsidRDefault="00E1609A" w:rsidP="00E1609A">
      <w:pPr>
        <w:spacing w:after="0"/>
        <w:ind w:firstLine="708"/>
        <w:jc w:val="both"/>
        <w:rPr>
          <w:rFonts w:ascii="Times New Roman" w:eastAsia="Times New Roman" w:hAnsi="Times New Roman" w:cs="Times New Roman"/>
          <w:b/>
          <w:bCs/>
          <w:sz w:val="24"/>
          <w:szCs w:val="24"/>
        </w:rPr>
      </w:pPr>
    </w:p>
    <w:p w14:paraId="4733B108" w14:textId="2CE000FA" w:rsidR="00E1609A" w:rsidRPr="007D43E9" w:rsidRDefault="00E1609A" w:rsidP="00E1609A">
      <w:pPr>
        <w:spacing w:after="0"/>
        <w:ind w:firstLine="708"/>
        <w:jc w:val="both"/>
        <w:rPr>
          <w:rFonts w:ascii="Times New Roman" w:eastAsia="Times New Roman" w:hAnsi="Times New Roman" w:cs="Times New Roman"/>
          <w:b/>
          <w:bCs/>
          <w:sz w:val="24"/>
          <w:szCs w:val="24"/>
          <w:u w:val="single"/>
        </w:rPr>
      </w:pPr>
      <w:r w:rsidRPr="007D43E9">
        <w:rPr>
          <w:rFonts w:ascii="Times New Roman" w:eastAsia="Times New Roman" w:hAnsi="Times New Roman" w:cs="Times New Roman"/>
          <w:b/>
          <w:bCs/>
          <w:sz w:val="24"/>
          <w:szCs w:val="24"/>
          <w:u w:val="single"/>
        </w:rPr>
        <w:t xml:space="preserve">Судовий збір: </w:t>
      </w:r>
    </w:p>
    <w:p w14:paraId="28923AC8" w14:textId="77777777" w:rsidR="009D7F67" w:rsidRPr="007D43E9" w:rsidRDefault="009D7F67" w:rsidP="00E1609A">
      <w:pPr>
        <w:spacing w:after="0"/>
        <w:ind w:firstLine="708"/>
        <w:jc w:val="both"/>
        <w:rPr>
          <w:rFonts w:ascii="Times New Roman" w:eastAsia="Times New Roman" w:hAnsi="Times New Roman" w:cs="Times New Roman"/>
          <w:sz w:val="24"/>
          <w:szCs w:val="24"/>
        </w:rPr>
      </w:pPr>
    </w:p>
    <w:p w14:paraId="79A7843A" w14:textId="77777777" w:rsidR="00A41120" w:rsidRPr="007D43E9" w:rsidRDefault="00A41120" w:rsidP="002F33A2">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Статтею 5 Закону України "Про судовий збір" визначено пільги щодо сплати судового збору особами, які звертаються до суду із позовом, скаргою, заявою та іншим зверненням процесуального характеру.</w:t>
      </w:r>
    </w:p>
    <w:p w14:paraId="2A88A6B3" w14:textId="77777777" w:rsidR="00A41120" w:rsidRPr="007D43E9" w:rsidRDefault="00A41120" w:rsidP="00A41120">
      <w:pPr>
        <w:spacing w:after="0"/>
        <w:jc w:val="both"/>
        <w:rPr>
          <w:rFonts w:ascii="Times New Roman" w:eastAsia="Times New Roman" w:hAnsi="Times New Roman" w:cs="Times New Roman"/>
          <w:sz w:val="24"/>
          <w:szCs w:val="24"/>
        </w:rPr>
      </w:pPr>
    </w:p>
    <w:p w14:paraId="576FDDCB" w14:textId="77777777" w:rsidR="00A41120" w:rsidRPr="007D43E9" w:rsidRDefault="00A41120" w:rsidP="002F33A2">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Наведений закон не визначає пільги щодо сплати судового збору споживачів.</w:t>
      </w:r>
    </w:p>
    <w:p w14:paraId="799C9A7F" w14:textId="77777777" w:rsidR="00A41120" w:rsidRPr="007D43E9" w:rsidRDefault="00A41120" w:rsidP="00A41120">
      <w:pPr>
        <w:spacing w:after="0"/>
        <w:jc w:val="both"/>
        <w:rPr>
          <w:rFonts w:ascii="Times New Roman" w:eastAsia="Times New Roman" w:hAnsi="Times New Roman" w:cs="Times New Roman"/>
          <w:sz w:val="24"/>
          <w:szCs w:val="24"/>
        </w:rPr>
      </w:pPr>
    </w:p>
    <w:p w14:paraId="07DFED9B" w14:textId="77777777" w:rsidR="00A41120" w:rsidRPr="007D43E9" w:rsidRDefault="00A41120" w:rsidP="002F33A2">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Частиною третьою статті 22 Закону України "Про захист прав споживачів" передбачено, що споживачі звільняються від сплати судового збору за позовами, що пов`язані з порушенням їх прав.</w:t>
      </w:r>
    </w:p>
    <w:p w14:paraId="34AB0357" w14:textId="77777777" w:rsidR="00A41120" w:rsidRPr="007D43E9" w:rsidRDefault="00A41120" w:rsidP="00A41120">
      <w:pPr>
        <w:spacing w:after="0"/>
        <w:jc w:val="both"/>
        <w:rPr>
          <w:rFonts w:ascii="Times New Roman" w:eastAsia="Times New Roman" w:hAnsi="Times New Roman" w:cs="Times New Roman"/>
          <w:sz w:val="24"/>
          <w:szCs w:val="24"/>
        </w:rPr>
      </w:pPr>
    </w:p>
    <w:p w14:paraId="1FABE4A5" w14:textId="77777777" w:rsidR="00A41120" w:rsidRPr="007D43E9" w:rsidRDefault="00A41120" w:rsidP="002F33A2">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Преамбула Закону України "Про захист прав споживачів" визначає, що Закон регулює відносини між споживачами товарів, робіт і послуг та виробниками і продавцями товарів, виконавцями робіт і надавачами послуг різних форм власності, встановлює права споживачів, а також визначає механізм їх захисту та основи реалізації державної політики у сфері захисту прав споживачів.</w:t>
      </w:r>
    </w:p>
    <w:p w14:paraId="206F3EB9" w14:textId="77777777" w:rsidR="00A41120" w:rsidRPr="007D43E9" w:rsidRDefault="00A41120" w:rsidP="00A41120">
      <w:pPr>
        <w:spacing w:after="0"/>
        <w:jc w:val="both"/>
        <w:rPr>
          <w:rFonts w:ascii="Times New Roman" w:eastAsia="Times New Roman" w:hAnsi="Times New Roman" w:cs="Times New Roman"/>
          <w:sz w:val="24"/>
          <w:szCs w:val="24"/>
        </w:rPr>
      </w:pPr>
    </w:p>
    <w:p w14:paraId="66C5FC32" w14:textId="77777777" w:rsidR="00A41120" w:rsidRPr="007D43E9" w:rsidRDefault="00A41120" w:rsidP="002F33A2">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Велика Палата Верховного Суду у справі № 761/24881/16-ц (провадження № 14-57цс18) зазначила, що статтею 5 Закону України "Про судовий збір" визначено перелік пільг щодо сплати судового збору, проте системний і комплексний аналіз зазначеного Закону і статті 22 Закону України "Про захист прав споживачів" дає правові підстави зробити висновок про те, що сама по собі відсутність такої категорії осіб у переліку осіб, які мають пільги щодо сплати судового збору, встановленому статтею 5 Закону України "Про судовий збір", не може безумовно означати те, що споживачі такої пільги не мають, оскільки така пільга встановлена спеціальним законом, який гарантує реалізацію та захист прав споживачів. Велика Палата констатувала, що стаття 5 Закону України "Про судовий збір" не містить вичерпного переліку осіб, яким надано пільги щодо сплати судового збору, як і не містить позиції про те, що пільги надаються лише за пред`явлення позову. Спеціальний закон, звільнивши споживачів від сплати судового збору за подання позову, зазначив, що вони звільняються з метою захисту своїх порушених прав (стаття 22 Закону України "Про захист прав споживачів"). Отже, при прийнятті Закону України "Про судовий збір" законодавець передбачив можливість застосування Закону України "Про захист прав споживачів" при визначенні пільг певних категорій осіб щодо сплати судового збору. Велика Палата Верховного Суду зробила висновок, що порушені права можуть захищатись як у суді першої інстанції (при пред`явленні позову), так і на наступних стадіях цивільного процесу, а саме при апеляційному перегляді.</w:t>
      </w:r>
    </w:p>
    <w:p w14:paraId="546904D2" w14:textId="77777777" w:rsidR="00A41120" w:rsidRPr="007D43E9" w:rsidRDefault="00A41120" w:rsidP="00A41120">
      <w:pPr>
        <w:spacing w:after="0"/>
        <w:jc w:val="both"/>
        <w:rPr>
          <w:rFonts w:ascii="Times New Roman" w:eastAsia="Times New Roman" w:hAnsi="Times New Roman" w:cs="Times New Roman"/>
          <w:sz w:val="24"/>
          <w:szCs w:val="24"/>
        </w:rPr>
      </w:pPr>
    </w:p>
    <w:p w14:paraId="5BEAD364" w14:textId="77777777" w:rsidR="00A41120" w:rsidRPr="007D43E9" w:rsidRDefault="00A41120" w:rsidP="002F33A2">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 xml:space="preserve">Отже, Велика Палата Верховного Суду у постанові від 21 березня 2018 року (справа № 761/24881/16-ц) визначила єдиний підхід щодо застосування судами норм матеріального права під </w:t>
      </w:r>
      <w:r w:rsidRPr="007D43E9">
        <w:rPr>
          <w:rFonts w:ascii="Times New Roman" w:eastAsia="Times New Roman" w:hAnsi="Times New Roman" w:cs="Times New Roman"/>
          <w:sz w:val="24"/>
          <w:szCs w:val="24"/>
        </w:rPr>
        <w:lastRenderedPageBreak/>
        <w:t>час визначення, чи звільнена особа від сплати судового збору за звернення до суду із позовом на підставі Закону України "Про захист прав споживачів", сформулювавши, що виключно позивачі - споживачі у таких справах звільняються від справляння судового збору на всіх стадіях судового розгляду.</w:t>
      </w:r>
    </w:p>
    <w:p w14:paraId="5ABC7AC5" w14:textId="77777777" w:rsidR="00A41120" w:rsidRPr="007D43E9" w:rsidRDefault="00A41120" w:rsidP="00A41120">
      <w:pPr>
        <w:spacing w:after="0"/>
        <w:jc w:val="both"/>
        <w:rPr>
          <w:rFonts w:ascii="Times New Roman" w:eastAsia="Times New Roman" w:hAnsi="Times New Roman" w:cs="Times New Roman"/>
          <w:sz w:val="24"/>
          <w:szCs w:val="24"/>
        </w:rPr>
      </w:pPr>
    </w:p>
    <w:p w14:paraId="0BBEB06F" w14:textId="54616F43" w:rsidR="00A41120" w:rsidRPr="007D43E9" w:rsidRDefault="00A41120" w:rsidP="002F33A2">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Крім того, у постанові Великої Палати Верховного Суду від 08 вересня 2021 року у справі № 160/15864/20 (провадження № 11-177апп21) зазначено, що стаття 22 Закону України "Про захист прав споживачів" підтверджує можливість судового захисту прав споживачів, передбачених законодавством, і встановлює певні особливості судового захисту їх прав, однією з яких є звільнення споживачів від сплати судового збору за позовами, що пов`язані з порушенням їх прав. У регулюванні сплати судового збору положення зазначеної норми права є спеціальними щодо положень статті 5 Закону України "Про судовий збір", оскільки остання загалом урегульовує питання звільнення різних суб`єктів звернення до суду від сплати судового збору за різні процесуальні дії (об`єкти сплати судового збору) в судах усіх інстанцій.</w:t>
      </w:r>
    </w:p>
    <w:p w14:paraId="38F64E2F" w14:textId="5C2229AE" w:rsidR="00015F04" w:rsidRPr="007D43E9" w:rsidRDefault="00015F04" w:rsidP="002F33A2">
      <w:pPr>
        <w:spacing w:after="0"/>
        <w:ind w:firstLine="708"/>
        <w:jc w:val="both"/>
        <w:rPr>
          <w:rFonts w:ascii="Times New Roman" w:eastAsia="Times New Roman" w:hAnsi="Times New Roman" w:cs="Times New Roman"/>
          <w:sz w:val="24"/>
          <w:szCs w:val="24"/>
        </w:rPr>
      </w:pPr>
    </w:p>
    <w:p w14:paraId="6C2D84AF" w14:textId="6DD1DC55" w:rsidR="00286C25" w:rsidRPr="007D43E9" w:rsidRDefault="00286C25" w:rsidP="00286C25">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Відповідно до п.13 ст.1 ЗУ «Про житлово-комунальні послуги»</w:t>
      </w:r>
      <w:r w:rsidR="0070704C" w:rsidRPr="007D43E9">
        <w:rPr>
          <w:rFonts w:ascii="Times New Roman" w:eastAsia="Times New Roman" w:hAnsi="Times New Roman" w:cs="Times New Roman"/>
          <w:sz w:val="24"/>
          <w:szCs w:val="24"/>
        </w:rPr>
        <w:t xml:space="preserve"> </w:t>
      </w:r>
      <w:r w:rsidRPr="007D43E9">
        <w:rPr>
          <w:rFonts w:ascii="Times New Roman" w:eastAsia="Times New Roman" w:hAnsi="Times New Roman" w:cs="Times New Roman"/>
          <w:sz w:val="24"/>
          <w:szCs w:val="24"/>
        </w:rPr>
        <w:t>споживач житлово-комунальних послуг (далі - споживач) - індивідуальний або колективний споживач;</w:t>
      </w:r>
    </w:p>
    <w:p w14:paraId="0FC69DB1" w14:textId="77777777" w:rsidR="0070704C" w:rsidRPr="007D43E9" w:rsidRDefault="0070704C" w:rsidP="002F33A2">
      <w:pPr>
        <w:spacing w:after="0"/>
        <w:ind w:firstLine="708"/>
        <w:jc w:val="both"/>
        <w:rPr>
          <w:rFonts w:ascii="Times New Roman" w:eastAsia="Times New Roman" w:hAnsi="Times New Roman" w:cs="Times New Roman"/>
          <w:sz w:val="24"/>
          <w:szCs w:val="24"/>
        </w:rPr>
      </w:pPr>
    </w:p>
    <w:p w14:paraId="25A5D26D" w14:textId="26FE95D4" w:rsidR="00015F04" w:rsidRPr="007D43E9" w:rsidRDefault="00015F04" w:rsidP="002F33A2">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 xml:space="preserve">Відповідно до п.6 ст.1 ЗУ «Про житлово-комунальні послуги » індивідуальний споживач - фізична або юридична особа, </w:t>
      </w:r>
      <w:r w:rsidRPr="007D43E9">
        <w:rPr>
          <w:rFonts w:ascii="Times New Roman" w:eastAsia="Times New Roman" w:hAnsi="Times New Roman" w:cs="Times New Roman"/>
          <w:b/>
          <w:bCs/>
          <w:sz w:val="24"/>
          <w:szCs w:val="24"/>
        </w:rPr>
        <w:t>яка є власником (співвласником) нерухомого майна, або за згодою власника інша особа, яка користується об’єктом нерухомого майна і отримує житлово-комунальну послугу для власних потреб</w:t>
      </w:r>
      <w:r w:rsidRPr="007D43E9">
        <w:rPr>
          <w:rFonts w:ascii="Times New Roman" w:eastAsia="Times New Roman" w:hAnsi="Times New Roman" w:cs="Times New Roman"/>
          <w:sz w:val="24"/>
          <w:szCs w:val="24"/>
        </w:rPr>
        <w:t xml:space="preserve"> та з якою або від імені якої укладено відповідний договір про надання житлово-комунальної послуги;</w:t>
      </w:r>
    </w:p>
    <w:p w14:paraId="215B730B" w14:textId="77777777" w:rsidR="0070704C" w:rsidRPr="007D43E9" w:rsidRDefault="0070704C" w:rsidP="0070704C">
      <w:pPr>
        <w:spacing w:after="0"/>
        <w:ind w:firstLine="708"/>
        <w:jc w:val="both"/>
        <w:rPr>
          <w:rFonts w:ascii="Times New Roman" w:hAnsi="Times New Roman" w:cs="Times New Roman"/>
          <w:color w:val="333333"/>
          <w:sz w:val="24"/>
          <w:szCs w:val="24"/>
          <w:shd w:val="clear" w:color="auto" w:fill="FFFFFF"/>
        </w:rPr>
      </w:pPr>
    </w:p>
    <w:p w14:paraId="39374680" w14:textId="770988EB" w:rsidR="00286C25" w:rsidRPr="007D43E9" w:rsidRDefault="0070704C" w:rsidP="001D4A4B">
      <w:pPr>
        <w:spacing w:after="0"/>
        <w:ind w:firstLine="708"/>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Відповідно до п.1.ч.1</w:t>
      </w:r>
      <w:r w:rsidR="00830122" w:rsidRPr="007D43E9">
        <w:rPr>
          <w:rFonts w:ascii="Times New Roman" w:eastAsia="Times New Roman" w:hAnsi="Times New Roman" w:cs="Times New Roman"/>
          <w:sz w:val="24"/>
          <w:szCs w:val="24"/>
        </w:rPr>
        <w:t>.ст.5</w:t>
      </w:r>
      <w:r w:rsidRPr="007D43E9">
        <w:rPr>
          <w:rFonts w:ascii="Times New Roman" w:eastAsia="Times New Roman" w:hAnsi="Times New Roman" w:cs="Times New Roman"/>
          <w:sz w:val="24"/>
          <w:szCs w:val="24"/>
        </w:rPr>
        <w:t xml:space="preserve"> </w:t>
      </w:r>
      <w:r w:rsidR="00830122" w:rsidRPr="007D43E9">
        <w:rPr>
          <w:rFonts w:ascii="Times New Roman" w:eastAsia="Times New Roman" w:hAnsi="Times New Roman" w:cs="Times New Roman"/>
          <w:sz w:val="24"/>
          <w:szCs w:val="24"/>
        </w:rPr>
        <w:t>ЗУ «Про житлово-комунальні послуги» д</w:t>
      </w:r>
      <w:r w:rsidRPr="007D43E9">
        <w:rPr>
          <w:rFonts w:ascii="Times New Roman" w:eastAsia="Times New Roman" w:hAnsi="Times New Roman" w:cs="Times New Roman"/>
          <w:sz w:val="24"/>
          <w:szCs w:val="24"/>
        </w:rPr>
        <w:t>о житлово-комунальних послуг належать:</w:t>
      </w:r>
      <w:r w:rsidR="007E1D48" w:rsidRPr="007D43E9">
        <w:rPr>
          <w:rFonts w:ascii="Times New Roman" w:eastAsia="Times New Roman" w:hAnsi="Times New Roman" w:cs="Times New Roman"/>
          <w:sz w:val="24"/>
          <w:szCs w:val="24"/>
        </w:rPr>
        <w:t xml:space="preserve"> </w:t>
      </w:r>
      <w:r w:rsidRPr="007D43E9">
        <w:rPr>
          <w:rFonts w:ascii="Times New Roman" w:eastAsia="Times New Roman" w:hAnsi="Times New Roman" w:cs="Times New Roman"/>
          <w:sz w:val="24"/>
          <w:szCs w:val="24"/>
        </w:rPr>
        <w:t xml:space="preserve">житлова послуга - </w:t>
      </w:r>
      <w:bookmarkStart w:id="5" w:name="_Hlk208222062"/>
      <w:r w:rsidRPr="007D43E9">
        <w:rPr>
          <w:rFonts w:ascii="Times New Roman" w:eastAsia="Times New Roman" w:hAnsi="Times New Roman" w:cs="Times New Roman"/>
          <w:sz w:val="24"/>
          <w:szCs w:val="24"/>
        </w:rPr>
        <w:t>послуга з управління багатоквартирним будинком</w:t>
      </w:r>
      <w:bookmarkEnd w:id="5"/>
      <w:r w:rsidRPr="007D43E9">
        <w:rPr>
          <w:rFonts w:ascii="Times New Roman" w:eastAsia="Times New Roman" w:hAnsi="Times New Roman" w:cs="Times New Roman"/>
          <w:sz w:val="24"/>
          <w:szCs w:val="24"/>
        </w:rPr>
        <w:t>.</w:t>
      </w:r>
    </w:p>
    <w:p w14:paraId="2D835623" w14:textId="77777777" w:rsidR="00A41120" w:rsidRPr="007D43E9" w:rsidRDefault="00A41120" w:rsidP="00A41120">
      <w:pPr>
        <w:spacing w:after="0"/>
        <w:jc w:val="both"/>
        <w:rPr>
          <w:rFonts w:ascii="Times New Roman" w:eastAsia="Times New Roman" w:hAnsi="Times New Roman" w:cs="Times New Roman"/>
          <w:sz w:val="24"/>
          <w:szCs w:val="24"/>
        </w:rPr>
      </w:pPr>
    </w:p>
    <w:p w14:paraId="446A8B7F" w14:textId="2D9FC087" w:rsidR="00E1609A" w:rsidRDefault="00562DC9" w:rsidP="002F33A2">
      <w:pPr>
        <w:spacing w:after="0"/>
        <w:ind w:firstLine="708"/>
        <w:jc w:val="both"/>
        <w:rPr>
          <w:rFonts w:ascii="Times New Roman" w:eastAsia="Times New Roman" w:hAnsi="Times New Roman" w:cs="Times New Roman"/>
          <w:b/>
          <w:bCs/>
          <w:sz w:val="24"/>
          <w:szCs w:val="24"/>
        </w:rPr>
      </w:pPr>
      <w:r w:rsidRPr="007D43E9">
        <w:rPr>
          <w:rFonts w:ascii="Times New Roman" w:eastAsia="Times New Roman" w:hAnsi="Times New Roman" w:cs="Times New Roman"/>
          <w:b/>
          <w:bCs/>
          <w:sz w:val="24"/>
          <w:szCs w:val="24"/>
        </w:rPr>
        <w:t>В</w:t>
      </w:r>
      <w:r w:rsidR="00A41120" w:rsidRPr="007D43E9">
        <w:rPr>
          <w:rFonts w:ascii="Times New Roman" w:eastAsia="Times New Roman" w:hAnsi="Times New Roman" w:cs="Times New Roman"/>
          <w:b/>
          <w:bCs/>
          <w:sz w:val="24"/>
          <w:szCs w:val="24"/>
        </w:rPr>
        <w:t>раховуючи,</w:t>
      </w:r>
      <w:r w:rsidRPr="007D43E9">
        <w:rPr>
          <w:rFonts w:ascii="Times New Roman" w:eastAsia="Times New Roman" w:hAnsi="Times New Roman" w:cs="Times New Roman"/>
          <w:b/>
          <w:bCs/>
          <w:sz w:val="24"/>
          <w:szCs w:val="24"/>
        </w:rPr>
        <w:t xml:space="preserve"> зазначене вищ</w:t>
      </w:r>
      <w:r w:rsidR="007D43E9">
        <w:rPr>
          <w:rFonts w:ascii="Times New Roman" w:eastAsia="Times New Roman" w:hAnsi="Times New Roman" w:cs="Times New Roman"/>
          <w:b/>
          <w:bCs/>
          <w:sz w:val="24"/>
          <w:szCs w:val="24"/>
        </w:rPr>
        <w:t>е</w:t>
      </w:r>
      <w:r w:rsidRPr="007D43E9">
        <w:rPr>
          <w:rFonts w:ascii="Times New Roman" w:eastAsia="Times New Roman" w:hAnsi="Times New Roman" w:cs="Times New Roman"/>
          <w:b/>
          <w:bCs/>
          <w:sz w:val="24"/>
          <w:szCs w:val="24"/>
        </w:rPr>
        <w:t xml:space="preserve"> і</w:t>
      </w:r>
      <w:r w:rsidR="00263BAA" w:rsidRPr="007D43E9">
        <w:rPr>
          <w:rFonts w:ascii="Times New Roman" w:eastAsia="Times New Roman" w:hAnsi="Times New Roman" w:cs="Times New Roman"/>
          <w:b/>
          <w:bCs/>
          <w:sz w:val="24"/>
          <w:szCs w:val="24"/>
        </w:rPr>
        <w:t xml:space="preserve"> те</w:t>
      </w:r>
      <w:r w:rsidRPr="007D43E9">
        <w:rPr>
          <w:rFonts w:ascii="Times New Roman" w:eastAsia="Times New Roman" w:hAnsi="Times New Roman" w:cs="Times New Roman"/>
          <w:b/>
          <w:bCs/>
          <w:sz w:val="24"/>
          <w:szCs w:val="24"/>
        </w:rPr>
        <w:t>,</w:t>
      </w:r>
      <w:r w:rsidR="00C642E5" w:rsidRPr="007D43E9">
        <w:rPr>
          <w:rFonts w:ascii="Times New Roman" w:eastAsia="Times New Roman" w:hAnsi="Times New Roman" w:cs="Times New Roman"/>
          <w:b/>
          <w:bCs/>
          <w:sz w:val="24"/>
          <w:szCs w:val="24"/>
        </w:rPr>
        <w:t xml:space="preserve"> що Позивач є</w:t>
      </w:r>
      <w:r w:rsidR="00A41120" w:rsidRPr="007D43E9">
        <w:rPr>
          <w:rFonts w:ascii="Times New Roman" w:eastAsia="Times New Roman" w:hAnsi="Times New Roman" w:cs="Times New Roman"/>
          <w:b/>
          <w:bCs/>
          <w:sz w:val="24"/>
          <w:szCs w:val="24"/>
        </w:rPr>
        <w:t xml:space="preserve"> споживач</w:t>
      </w:r>
      <w:r w:rsidR="00C642E5" w:rsidRPr="007D43E9">
        <w:rPr>
          <w:rFonts w:ascii="Times New Roman" w:eastAsia="Times New Roman" w:hAnsi="Times New Roman" w:cs="Times New Roman"/>
          <w:b/>
          <w:bCs/>
          <w:sz w:val="24"/>
          <w:szCs w:val="24"/>
        </w:rPr>
        <w:t xml:space="preserve">ем </w:t>
      </w:r>
      <w:r w:rsidRPr="007D43E9">
        <w:rPr>
          <w:rFonts w:ascii="Times New Roman" w:eastAsia="Times New Roman" w:hAnsi="Times New Roman" w:cs="Times New Roman"/>
          <w:b/>
          <w:bCs/>
          <w:sz w:val="24"/>
          <w:szCs w:val="24"/>
        </w:rPr>
        <w:t>послуги з управління багатоквартирним будинком</w:t>
      </w:r>
      <w:r w:rsidR="00A41120" w:rsidRPr="007D43E9">
        <w:rPr>
          <w:rFonts w:ascii="Times New Roman" w:eastAsia="Times New Roman" w:hAnsi="Times New Roman" w:cs="Times New Roman"/>
          <w:b/>
          <w:bCs/>
          <w:sz w:val="24"/>
          <w:szCs w:val="24"/>
        </w:rPr>
        <w:t xml:space="preserve"> </w:t>
      </w:r>
      <w:r w:rsidRPr="007D43E9">
        <w:rPr>
          <w:rFonts w:ascii="Times New Roman" w:eastAsia="Times New Roman" w:hAnsi="Times New Roman" w:cs="Times New Roman"/>
          <w:b/>
          <w:bCs/>
          <w:sz w:val="24"/>
          <w:szCs w:val="24"/>
        </w:rPr>
        <w:t xml:space="preserve">за адресою: </w:t>
      </w:r>
      <w:bookmarkStart w:id="6" w:name="_Hlk208226959"/>
      <w:r w:rsidR="00D80736" w:rsidRPr="007D43E9">
        <w:rPr>
          <w:rFonts w:ascii="Times New Roman" w:eastAsia="Times New Roman" w:hAnsi="Times New Roman" w:cs="Times New Roman"/>
          <w:b/>
          <w:bCs/>
          <w:sz w:val="24"/>
          <w:szCs w:val="24"/>
          <w:highlight w:val="yellow"/>
        </w:rPr>
        <w:t>00000</w:t>
      </w:r>
      <w:r w:rsidR="00D80736" w:rsidRPr="007D43E9">
        <w:rPr>
          <w:rFonts w:ascii="Times New Roman" w:eastAsia="Times New Roman" w:hAnsi="Times New Roman" w:cs="Times New Roman"/>
          <w:b/>
          <w:bCs/>
          <w:sz w:val="24"/>
          <w:szCs w:val="24"/>
        </w:rPr>
        <w:t xml:space="preserve">, Україна, м. Київ, вулиця </w:t>
      </w:r>
      <w:r w:rsidR="00D80736" w:rsidRPr="007D43E9">
        <w:rPr>
          <w:rFonts w:ascii="Times New Roman" w:eastAsia="Times New Roman" w:hAnsi="Times New Roman" w:cs="Times New Roman"/>
          <w:b/>
          <w:bCs/>
          <w:sz w:val="24"/>
          <w:szCs w:val="24"/>
          <w:highlight w:val="yellow"/>
        </w:rPr>
        <w:t>[                          ],</w:t>
      </w:r>
      <w:r w:rsidR="00D80736" w:rsidRPr="007D43E9">
        <w:rPr>
          <w:rFonts w:ascii="Times New Roman" w:eastAsia="Times New Roman" w:hAnsi="Times New Roman" w:cs="Times New Roman"/>
          <w:b/>
          <w:bCs/>
          <w:sz w:val="24"/>
          <w:szCs w:val="24"/>
        </w:rPr>
        <w:t xml:space="preserve"> будинок </w:t>
      </w:r>
      <w:r w:rsidR="00D80736" w:rsidRPr="007D43E9">
        <w:rPr>
          <w:rFonts w:ascii="Times New Roman" w:eastAsia="Times New Roman" w:hAnsi="Times New Roman" w:cs="Times New Roman"/>
          <w:b/>
          <w:bCs/>
          <w:sz w:val="24"/>
          <w:szCs w:val="24"/>
          <w:highlight w:val="yellow"/>
        </w:rPr>
        <w:t>[        ]</w:t>
      </w:r>
      <w:r w:rsidR="00D80736" w:rsidRPr="007D43E9">
        <w:rPr>
          <w:rFonts w:ascii="Times New Roman" w:eastAsia="Times New Roman" w:hAnsi="Times New Roman" w:cs="Times New Roman"/>
          <w:b/>
          <w:bCs/>
          <w:sz w:val="24"/>
          <w:szCs w:val="24"/>
        </w:rPr>
        <w:t xml:space="preserve"> , квартира </w:t>
      </w:r>
      <w:r w:rsidR="00D80736" w:rsidRPr="007D43E9">
        <w:rPr>
          <w:rFonts w:ascii="Times New Roman" w:eastAsia="Times New Roman" w:hAnsi="Times New Roman" w:cs="Times New Roman"/>
          <w:b/>
          <w:bCs/>
          <w:sz w:val="24"/>
          <w:szCs w:val="24"/>
          <w:highlight w:val="yellow"/>
        </w:rPr>
        <w:t>[        ]</w:t>
      </w:r>
      <w:r w:rsidR="00D80736" w:rsidRPr="007D43E9">
        <w:rPr>
          <w:rFonts w:ascii="Times New Roman" w:eastAsia="Times New Roman" w:hAnsi="Times New Roman" w:cs="Times New Roman"/>
          <w:b/>
          <w:bCs/>
          <w:sz w:val="24"/>
          <w:szCs w:val="24"/>
        </w:rPr>
        <w:t xml:space="preserve"> </w:t>
      </w:r>
      <w:bookmarkEnd w:id="6"/>
      <w:r w:rsidR="001C7325" w:rsidRPr="007D43E9">
        <w:rPr>
          <w:rFonts w:ascii="Times New Roman" w:eastAsia="Times New Roman" w:hAnsi="Times New Roman" w:cs="Times New Roman"/>
          <w:b/>
          <w:bCs/>
          <w:sz w:val="24"/>
          <w:szCs w:val="24"/>
        </w:rPr>
        <w:t>зазначен</w:t>
      </w:r>
      <w:r w:rsidR="00263BAA" w:rsidRPr="007D43E9">
        <w:rPr>
          <w:rFonts w:ascii="Times New Roman" w:eastAsia="Times New Roman" w:hAnsi="Times New Roman" w:cs="Times New Roman"/>
          <w:b/>
          <w:bCs/>
          <w:sz w:val="24"/>
          <w:szCs w:val="24"/>
        </w:rPr>
        <w:t>і обставини дають</w:t>
      </w:r>
      <w:r w:rsidR="00A41120" w:rsidRPr="007D43E9">
        <w:rPr>
          <w:rFonts w:ascii="Times New Roman" w:eastAsia="Times New Roman" w:hAnsi="Times New Roman" w:cs="Times New Roman"/>
          <w:b/>
          <w:bCs/>
          <w:sz w:val="24"/>
          <w:szCs w:val="24"/>
        </w:rPr>
        <w:t xml:space="preserve"> </w:t>
      </w:r>
      <w:r w:rsidR="00D80736" w:rsidRPr="007D43E9">
        <w:rPr>
          <w:rFonts w:ascii="Times New Roman" w:eastAsia="Times New Roman" w:hAnsi="Times New Roman" w:cs="Times New Roman"/>
          <w:b/>
          <w:bCs/>
          <w:sz w:val="24"/>
          <w:szCs w:val="24"/>
        </w:rPr>
        <w:t xml:space="preserve">підстави </w:t>
      </w:r>
      <w:r w:rsidR="00263BAA" w:rsidRPr="007D43E9">
        <w:rPr>
          <w:rFonts w:ascii="Times New Roman" w:eastAsia="Times New Roman" w:hAnsi="Times New Roman" w:cs="Times New Roman"/>
          <w:b/>
          <w:bCs/>
          <w:sz w:val="24"/>
          <w:szCs w:val="24"/>
        </w:rPr>
        <w:t xml:space="preserve">для </w:t>
      </w:r>
      <w:r w:rsidR="00D80736" w:rsidRPr="007D43E9">
        <w:rPr>
          <w:rFonts w:ascii="Times New Roman" w:eastAsia="Times New Roman" w:hAnsi="Times New Roman" w:cs="Times New Roman"/>
          <w:b/>
          <w:bCs/>
          <w:sz w:val="24"/>
          <w:szCs w:val="24"/>
        </w:rPr>
        <w:t xml:space="preserve">звільнення </w:t>
      </w:r>
      <w:r w:rsidR="00263BAA" w:rsidRPr="007D43E9">
        <w:rPr>
          <w:rFonts w:ascii="Times New Roman" w:eastAsia="Times New Roman" w:hAnsi="Times New Roman" w:cs="Times New Roman"/>
          <w:b/>
          <w:bCs/>
          <w:sz w:val="24"/>
          <w:szCs w:val="24"/>
        </w:rPr>
        <w:t>П</w:t>
      </w:r>
      <w:r w:rsidR="00D80736" w:rsidRPr="007D43E9">
        <w:rPr>
          <w:rFonts w:ascii="Times New Roman" w:eastAsia="Times New Roman" w:hAnsi="Times New Roman" w:cs="Times New Roman"/>
          <w:b/>
          <w:bCs/>
          <w:sz w:val="24"/>
          <w:szCs w:val="24"/>
        </w:rPr>
        <w:t>озивача від сплати судового збору</w:t>
      </w:r>
      <w:r w:rsidR="00A41120" w:rsidRPr="007D43E9">
        <w:rPr>
          <w:rFonts w:ascii="Times New Roman" w:eastAsia="Times New Roman" w:hAnsi="Times New Roman" w:cs="Times New Roman"/>
          <w:b/>
          <w:bCs/>
          <w:sz w:val="24"/>
          <w:szCs w:val="24"/>
        </w:rPr>
        <w:t>.</w:t>
      </w:r>
    </w:p>
    <w:p w14:paraId="4ADD7A0A" w14:textId="77777777" w:rsidR="007D43E9" w:rsidRPr="007D43E9" w:rsidRDefault="007D43E9" w:rsidP="002F33A2">
      <w:pPr>
        <w:spacing w:after="0"/>
        <w:ind w:firstLine="708"/>
        <w:jc w:val="both"/>
        <w:rPr>
          <w:rFonts w:ascii="Times New Roman" w:eastAsia="Times New Roman" w:hAnsi="Times New Roman" w:cs="Times New Roman"/>
          <w:b/>
          <w:bCs/>
          <w:sz w:val="24"/>
          <w:szCs w:val="24"/>
        </w:rPr>
      </w:pPr>
    </w:p>
    <w:p w14:paraId="68C09BC1" w14:textId="77777777" w:rsidR="002F33A2" w:rsidRPr="007D43E9" w:rsidRDefault="002F33A2" w:rsidP="00E1609A">
      <w:pPr>
        <w:spacing w:after="0"/>
        <w:ind w:firstLine="708"/>
        <w:jc w:val="both"/>
        <w:rPr>
          <w:rFonts w:ascii="Times New Roman" w:eastAsia="Times New Roman" w:hAnsi="Times New Roman" w:cs="Times New Roman"/>
          <w:b/>
          <w:bCs/>
          <w:sz w:val="24"/>
          <w:szCs w:val="24"/>
        </w:rPr>
      </w:pPr>
    </w:p>
    <w:p w14:paraId="4676531D" w14:textId="77610276" w:rsidR="00E1609A" w:rsidRPr="007D43E9" w:rsidRDefault="00E1609A" w:rsidP="00E1609A">
      <w:pPr>
        <w:spacing w:after="0"/>
        <w:ind w:firstLine="708"/>
        <w:jc w:val="both"/>
        <w:rPr>
          <w:rFonts w:ascii="Times New Roman" w:eastAsia="Times New Roman" w:hAnsi="Times New Roman" w:cs="Times New Roman"/>
          <w:b/>
          <w:bCs/>
          <w:sz w:val="24"/>
          <w:szCs w:val="24"/>
          <w:u w:val="single"/>
        </w:rPr>
      </w:pPr>
      <w:r w:rsidRPr="007D43E9">
        <w:rPr>
          <w:rFonts w:ascii="Times New Roman" w:eastAsia="Times New Roman" w:hAnsi="Times New Roman" w:cs="Times New Roman"/>
          <w:b/>
          <w:bCs/>
          <w:sz w:val="24"/>
          <w:szCs w:val="24"/>
          <w:u w:val="single"/>
        </w:rPr>
        <w:t>Виклад обставин, якими позивач обґрунтовує свої вимоги; зазначення доказів, що підтверджують вказані обставини (</w:t>
      </w:r>
      <w:bookmarkStart w:id="7" w:name="_Hlk185445056"/>
      <w:r w:rsidRPr="007D43E9">
        <w:rPr>
          <w:rFonts w:ascii="Times New Roman" w:eastAsia="Times New Roman" w:hAnsi="Times New Roman" w:cs="Times New Roman"/>
          <w:b/>
          <w:bCs/>
          <w:sz w:val="24"/>
          <w:szCs w:val="24"/>
          <w:u w:val="single"/>
        </w:rPr>
        <w:t>п.5.ч.3.ст.175 ЦПК України</w:t>
      </w:r>
      <w:bookmarkEnd w:id="7"/>
      <w:r w:rsidRPr="007D43E9">
        <w:rPr>
          <w:rFonts w:ascii="Times New Roman" w:eastAsia="Times New Roman" w:hAnsi="Times New Roman" w:cs="Times New Roman"/>
          <w:b/>
          <w:bCs/>
          <w:sz w:val="24"/>
          <w:szCs w:val="24"/>
          <w:u w:val="single"/>
        </w:rPr>
        <w:t>)</w:t>
      </w:r>
      <w:r w:rsidR="007D43E9">
        <w:rPr>
          <w:rFonts w:ascii="Times New Roman" w:eastAsia="Times New Roman" w:hAnsi="Times New Roman" w:cs="Times New Roman"/>
          <w:b/>
          <w:bCs/>
          <w:sz w:val="24"/>
          <w:szCs w:val="24"/>
          <w:u w:val="single"/>
        </w:rPr>
        <w:t>:</w:t>
      </w:r>
    </w:p>
    <w:p w14:paraId="445F606B" w14:textId="77777777" w:rsidR="00E1609A" w:rsidRPr="007D43E9" w:rsidRDefault="00E1609A" w:rsidP="00E1609A">
      <w:pPr>
        <w:spacing w:after="0"/>
        <w:ind w:firstLine="708"/>
        <w:jc w:val="both"/>
        <w:rPr>
          <w:rFonts w:ascii="Times New Roman" w:eastAsia="Times New Roman" w:hAnsi="Times New Roman" w:cs="Times New Roman"/>
          <w:sz w:val="24"/>
          <w:szCs w:val="24"/>
        </w:rPr>
      </w:pPr>
    </w:p>
    <w:p w14:paraId="57B689F1" w14:textId="0F8E7882" w:rsidR="00215462" w:rsidRPr="007D43E9" w:rsidRDefault="00215462" w:rsidP="00215462">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 xml:space="preserve">Позивач, </w:t>
      </w:r>
      <w:r w:rsidR="00F918DA" w:rsidRPr="00B97E64">
        <w:rPr>
          <w:rFonts w:ascii="Times New Roman" w:eastAsia="Calibri" w:hAnsi="Times New Roman" w:cs="Times New Roman"/>
          <w:sz w:val="24"/>
          <w:szCs w:val="24"/>
          <w:highlight w:val="yellow"/>
        </w:rPr>
        <w:t xml:space="preserve">[ </w:t>
      </w:r>
      <w:r w:rsidR="006B71B2" w:rsidRPr="00B97E64">
        <w:rPr>
          <w:rFonts w:ascii="Times New Roman" w:eastAsia="Calibri" w:hAnsi="Times New Roman" w:cs="Times New Roman"/>
          <w:i/>
          <w:iCs/>
          <w:sz w:val="24"/>
          <w:szCs w:val="24"/>
          <w:highlight w:val="yellow"/>
        </w:rPr>
        <w:t>зазначити</w:t>
      </w:r>
      <w:r w:rsidR="00F918DA" w:rsidRPr="00B97E64">
        <w:rPr>
          <w:rFonts w:ascii="Times New Roman" w:eastAsia="Calibri" w:hAnsi="Times New Roman" w:cs="Times New Roman"/>
          <w:i/>
          <w:iCs/>
          <w:sz w:val="24"/>
          <w:szCs w:val="24"/>
          <w:highlight w:val="yellow"/>
        </w:rPr>
        <w:t xml:space="preserve">   ПІП</w:t>
      </w:r>
      <w:r w:rsidR="00F918DA" w:rsidRPr="00B97E64">
        <w:rPr>
          <w:rFonts w:ascii="Times New Roman" w:eastAsia="Calibri" w:hAnsi="Times New Roman" w:cs="Times New Roman"/>
          <w:sz w:val="24"/>
          <w:szCs w:val="24"/>
          <w:highlight w:val="yellow"/>
        </w:rPr>
        <w:t xml:space="preserve">   ]</w:t>
      </w:r>
      <w:r w:rsidR="00F918DA"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 xml:space="preserve">є власником квартири за адресою: </w:t>
      </w:r>
      <w:r w:rsidR="006B71B2" w:rsidRPr="00B97E64">
        <w:rPr>
          <w:rFonts w:ascii="Times New Roman" w:eastAsia="Calibri" w:hAnsi="Times New Roman" w:cs="Times New Roman"/>
          <w:sz w:val="24"/>
          <w:szCs w:val="24"/>
          <w:highlight w:val="yellow"/>
        </w:rPr>
        <w:t>00000</w:t>
      </w:r>
      <w:r w:rsidR="006B71B2" w:rsidRPr="007D43E9">
        <w:rPr>
          <w:rFonts w:ascii="Times New Roman" w:eastAsia="Calibri" w:hAnsi="Times New Roman" w:cs="Times New Roman"/>
          <w:sz w:val="24"/>
          <w:szCs w:val="24"/>
        </w:rPr>
        <w:t xml:space="preserve">, Україна, м. Київ, вулиця </w:t>
      </w:r>
      <w:r w:rsidR="006B71B2" w:rsidRPr="00B97E64">
        <w:rPr>
          <w:rFonts w:ascii="Times New Roman" w:eastAsia="Calibri" w:hAnsi="Times New Roman" w:cs="Times New Roman"/>
          <w:sz w:val="24"/>
          <w:szCs w:val="24"/>
          <w:highlight w:val="yellow"/>
        </w:rPr>
        <w:t>[                          ],</w:t>
      </w:r>
      <w:r w:rsidR="006B71B2" w:rsidRPr="007D43E9">
        <w:rPr>
          <w:rFonts w:ascii="Times New Roman" w:eastAsia="Calibri" w:hAnsi="Times New Roman" w:cs="Times New Roman"/>
          <w:sz w:val="24"/>
          <w:szCs w:val="24"/>
        </w:rPr>
        <w:t xml:space="preserve"> будинок </w:t>
      </w:r>
      <w:r w:rsidR="006B71B2" w:rsidRPr="00B97E64">
        <w:rPr>
          <w:rFonts w:ascii="Times New Roman" w:eastAsia="Calibri" w:hAnsi="Times New Roman" w:cs="Times New Roman"/>
          <w:sz w:val="24"/>
          <w:szCs w:val="24"/>
          <w:highlight w:val="yellow"/>
        </w:rPr>
        <w:t>[        ]</w:t>
      </w:r>
      <w:r w:rsidR="006B71B2" w:rsidRPr="007D43E9">
        <w:rPr>
          <w:rFonts w:ascii="Times New Roman" w:eastAsia="Calibri" w:hAnsi="Times New Roman" w:cs="Times New Roman"/>
          <w:sz w:val="24"/>
          <w:szCs w:val="24"/>
        </w:rPr>
        <w:t xml:space="preserve"> , квартира </w:t>
      </w:r>
      <w:r w:rsidR="006B71B2" w:rsidRPr="00B97E64">
        <w:rPr>
          <w:rFonts w:ascii="Times New Roman" w:eastAsia="Calibri" w:hAnsi="Times New Roman" w:cs="Times New Roman"/>
          <w:sz w:val="24"/>
          <w:szCs w:val="24"/>
          <w:highlight w:val="yellow"/>
        </w:rPr>
        <w:t>[        ],</w:t>
      </w:r>
      <w:r w:rsidR="006B71B2"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 xml:space="preserve">що підтверджується </w:t>
      </w:r>
      <w:r w:rsidR="004F380F" w:rsidRPr="00B97E64">
        <w:rPr>
          <w:rFonts w:ascii="Times New Roman" w:eastAsia="Calibri" w:hAnsi="Times New Roman" w:cs="Times New Roman"/>
          <w:sz w:val="24"/>
          <w:szCs w:val="24"/>
          <w:highlight w:val="cyan"/>
        </w:rPr>
        <w:t xml:space="preserve">[ </w:t>
      </w:r>
      <w:r w:rsidR="004F380F" w:rsidRPr="00B97E64">
        <w:rPr>
          <w:rFonts w:ascii="Times New Roman" w:eastAsia="Calibri" w:hAnsi="Times New Roman" w:cs="Times New Roman"/>
          <w:i/>
          <w:iCs/>
          <w:sz w:val="24"/>
          <w:szCs w:val="24"/>
          <w:highlight w:val="cyan"/>
        </w:rPr>
        <w:t xml:space="preserve">Витягом з ДРРП/Договором КПД, </w:t>
      </w:r>
      <w:r w:rsidR="00A71E52" w:rsidRPr="00B97E64">
        <w:rPr>
          <w:rFonts w:ascii="Times New Roman" w:eastAsia="Calibri" w:hAnsi="Times New Roman" w:cs="Times New Roman"/>
          <w:i/>
          <w:iCs/>
          <w:sz w:val="24"/>
          <w:szCs w:val="24"/>
          <w:highlight w:val="cyan"/>
        </w:rPr>
        <w:t>дарування, міни, Свідоцтвом про право власності</w:t>
      </w:r>
      <w:r w:rsidR="00D02984" w:rsidRPr="00B97E64">
        <w:rPr>
          <w:rFonts w:ascii="Times New Roman" w:eastAsia="Calibri" w:hAnsi="Times New Roman" w:cs="Times New Roman"/>
          <w:i/>
          <w:iCs/>
          <w:sz w:val="24"/>
          <w:szCs w:val="24"/>
          <w:highlight w:val="cyan"/>
        </w:rPr>
        <w:t xml:space="preserve"> </w:t>
      </w:r>
      <w:r w:rsidR="00A71E52" w:rsidRPr="00B97E64">
        <w:rPr>
          <w:rFonts w:ascii="Times New Roman" w:eastAsia="Calibri" w:hAnsi="Times New Roman" w:cs="Times New Roman"/>
          <w:i/>
          <w:iCs/>
          <w:sz w:val="24"/>
          <w:szCs w:val="24"/>
          <w:highlight w:val="cyan"/>
        </w:rPr>
        <w:t>№   від</w:t>
      </w:r>
      <w:r w:rsidR="00A71E52" w:rsidRPr="00B97E64">
        <w:rPr>
          <w:rFonts w:ascii="Times New Roman" w:eastAsia="Calibri" w:hAnsi="Times New Roman" w:cs="Times New Roman"/>
          <w:sz w:val="24"/>
          <w:szCs w:val="24"/>
          <w:highlight w:val="cyan"/>
        </w:rPr>
        <w:t xml:space="preserve">    </w:t>
      </w:r>
      <w:r w:rsidR="00293D08" w:rsidRPr="00B97E64">
        <w:rPr>
          <w:rFonts w:ascii="Times New Roman" w:eastAsia="Calibri" w:hAnsi="Times New Roman" w:cs="Times New Roman"/>
          <w:i/>
          <w:iCs/>
          <w:sz w:val="24"/>
          <w:szCs w:val="24"/>
          <w:highlight w:val="cyan"/>
        </w:rPr>
        <w:t xml:space="preserve">зазначити реквізити витягу з ДРРП або </w:t>
      </w:r>
      <w:r w:rsidR="002440B0" w:rsidRPr="00B97E64">
        <w:rPr>
          <w:rFonts w:ascii="Times New Roman" w:eastAsia="Calibri" w:hAnsi="Times New Roman" w:cs="Times New Roman"/>
          <w:i/>
          <w:iCs/>
          <w:sz w:val="24"/>
          <w:szCs w:val="24"/>
          <w:highlight w:val="cyan"/>
        </w:rPr>
        <w:t>правовстановлюючого</w:t>
      </w:r>
      <w:r w:rsidR="00293D08" w:rsidRPr="00B97E64">
        <w:rPr>
          <w:rFonts w:ascii="Times New Roman" w:eastAsia="Calibri" w:hAnsi="Times New Roman" w:cs="Times New Roman"/>
          <w:i/>
          <w:iCs/>
          <w:sz w:val="24"/>
          <w:szCs w:val="24"/>
          <w:highlight w:val="cyan"/>
        </w:rPr>
        <w:t xml:space="preserve"> документу, який посвідчує право власності на </w:t>
      </w:r>
      <w:r w:rsidR="002440B0" w:rsidRPr="00B97E64">
        <w:rPr>
          <w:rFonts w:ascii="Times New Roman" w:eastAsia="Calibri" w:hAnsi="Times New Roman" w:cs="Times New Roman"/>
          <w:i/>
          <w:iCs/>
          <w:sz w:val="24"/>
          <w:szCs w:val="24"/>
          <w:highlight w:val="cyan"/>
        </w:rPr>
        <w:t>об’єкт</w:t>
      </w:r>
      <w:r w:rsidR="00293D08" w:rsidRPr="00B97E64">
        <w:rPr>
          <w:rFonts w:ascii="Times New Roman" w:eastAsia="Calibri" w:hAnsi="Times New Roman" w:cs="Times New Roman"/>
          <w:i/>
          <w:iCs/>
          <w:sz w:val="24"/>
          <w:szCs w:val="24"/>
          <w:highlight w:val="cyan"/>
        </w:rPr>
        <w:t xml:space="preserve"> нерухомого майна</w:t>
      </w:r>
      <w:r w:rsidR="00293D08" w:rsidRPr="00B97E64">
        <w:rPr>
          <w:rFonts w:ascii="Times New Roman" w:eastAsia="Calibri" w:hAnsi="Times New Roman" w:cs="Times New Roman"/>
          <w:sz w:val="24"/>
          <w:szCs w:val="24"/>
          <w:highlight w:val="cyan"/>
        </w:rPr>
        <w:t xml:space="preserve"> </w:t>
      </w:r>
      <w:r w:rsidR="00A71E52" w:rsidRPr="00B97E64">
        <w:rPr>
          <w:rFonts w:ascii="Times New Roman" w:eastAsia="Calibri" w:hAnsi="Times New Roman" w:cs="Times New Roman"/>
          <w:sz w:val="24"/>
          <w:szCs w:val="24"/>
          <w:highlight w:val="cyan"/>
        </w:rPr>
        <w:t>]</w:t>
      </w:r>
      <w:r w:rsidR="00A71E52" w:rsidRPr="00B97E64">
        <w:rPr>
          <w:rFonts w:ascii="Times New Roman" w:eastAsia="Calibri" w:hAnsi="Times New Roman" w:cs="Times New Roman"/>
          <w:b/>
          <w:bCs/>
          <w:sz w:val="24"/>
          <w:szCs w:val="24"/>
          <w:highlight w:val="cyan"/>
        </w:rPr>
        <w:t xml:space="preserve"> </w:t>
      </w:r>
      <w:r w:rsidR="00D02984" w:rsidRPr="00B97E64">
        <w:rPr>
          <w:rFonts w:ascii="Times New Roman" w:eastAsia="Calibri" w:hAnsi="Times New Roman" w:cs="Times New Roman"/>
          <w:b/>
          <w:bCs/>
          <w:sz w:val="24"/>
          <w:szCs w:val="24"/>
          <w:highlight w:val="cyan"/>
        </w:rPr>
        <w:t>(Додаток №1)</w:t>
      </w:r>
      <w:r w:rsidR="00D02984"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і враховуючи дану обставину є співвласником багатоквартирного будинку за цією ж адресою, в силу приписів п.5.ч.1.ст.1 Закону України «Про особливості здійснення права власності у багатоквартирному будинку»</w:t>
      </w:r>
      <w:r w:rsidR="002440B0" w:rsidRPr="007D43E9">
        <w:rPr>
          <w:rFonts w:ascii="Times New Roman" w:eastAsia="Calibri" w:hAnsi="Times New Roman" w:cs="Times New Roman"/>
          <w:sz w:val="24"/>
          <w:szCs w:val="24"/>
        </w:rPr>
        <w:t xml:space="preserve"> та споживачем послуги з управління багатоквартирним будинком в силу приписів </w:t>
      </w:r>
      <w:proofErr w:type="spellStart"/>
      <w:r w:rsidR="002440B0" w:rsidRPr="007D43E9">
        <w:rPr>
          <w:rFonts w:ascii="Times New Roman" w:eastAsia="Calibri" w:hAnsi="Times New Roman" w:cs="Times New Roman"/>
          <w:sz w:val="24"/>
          <w:szCs w:val="24"/>
        </w:rPr>
        <w:t>с</w:t>
      </w:r>
      <w:r w:rsidR="0037674C" w:rsidRPr="007D43E9">
        <w:rPr>
          <w:rFonts w:ascii="Times New Roman" w:eastAsia="Calibri" w:hAnsi="Times New Roman" w:cs="Times New Roman"/>
          <w:sz w:val="24"/>
          <w:szCs w:val="24"/>
        </w:rPr>
        <w:t>т.ст</w:t>
      </w:r>
      <w:proofErr w:type="spellEnd"/>
      <w:r w:rsidR="0037674C" w:rsidRPr="007D43E9">
        <w:rPr>
          <w:rFonts w:ascii="Times New Roman" w:eastAsia="Calibri" w:hAnsi="Times New Roman" w:cs="Times New Roman"/>
          <w:sz w:val="24"/>
          <w:szCs w:val="24"/>
        </w:rPr>
        <w:t xml:space="preserve">. 1,5,6 </w:t>
      </w:r>
      <w:r w:rsidR="00B12DE1" w:rsidRPr="007D43E9">
        <w:rPr>
          <w:rFonts w:ascii="Times New Roman" w:eastAsia="Calibri" w:hAnsi="Times New Roman" w:cs="Times New Roman"/>
          <w:sz w:val="24"/>
          <w:szCs w:val="24"/>
        </w:rPr>
        <w:t>Закону України «Про житлово-комунальні послуги»</w:t>
      </w:r>
      <w:r w:rsidR="006B71B2" w:rsidRPr="007D43E9">
        <w:rPr>
          <w:rFonts w:ascii="Times New Roman" w:eastAsia="Calibri" w:hAnsi="Times New Roman" w:cs="Times New Roman"/>
          <w:sz w:val="24"/>
          <w:szCs w:val="24"/>
        </w:rPr>
        <w:t>.</w:t>
      </w:r>
    </w:p>
    <w:p w14:paraId="10D6B580" w14:textId="6FEE0AE9" w:rsidR="00215462" w:rsidRPr="007D43E9" w:rsidRDefault="00C84A78" w:rsidP="009C7911">
      <w:pPr>
        <w:spacing w:after="0"/>
        <w:ind w:firstLine="708"/>
        <w:jc w:val="both"/>
        <w:rPr>
          <w:rFonts w:ascii="Times New Roman" w:eastAsia="Calibri" w:hAnsi="Times New Roman" w:cs="Times New Roman"/>
          <w:strike/>
          <w:sz w:val="24"/>
          <w:szCs w:val="24"/>
        </w:rPr>
      </w:pPr>
      <w:r w:rsidRPr="007D43E9">
        <w:rPr>
          <w:rFonts w:ascii="Times New Roman" w:eastAsia="Calibri" w:hAnsi="Times New Roman" w:cs="Times New Roman"/>
          <w:sz w:val="24"/>
          <w:szCs w:val="24"/>
        </w:rPr>
        <w:t>Починаючи з 01.03.2025 року, п</w:t>
      </w:r>
      <w:r w:rsidR="00D57AE1" w:rsidRPr="007D43E9">
        <w:rPr>
          <w:rFonts w:ascii="Times New Roman" w:eastAsia="Calibri" w:hAnsi="Times New Roman" w:cs="Times New Roman"/>
          <w:sz w:val="24"/>
          <w:szCs w:val="24"/>
        </w:rPr>
        <w:t>осл</w:t>
      </w:r>
      <w:r w:rsidRPr="007D43E9">
        <w:rPr>
          <w:rFonts w:ascii="Times New Roman" w:eastAsia="Calibri" w:hAnsi="Times New Roman" w:cs="Times New Roman"/>
          <w:sz w:val="24"/>
          <w:szCs w:val="24"/>
        </w:rPr>
        <w:t>уг</w:t>
      </w:r>
      <w:r w:rsidR="00CE53B8" w:rsidRPr="007D43E9">
        <w:rPr>
          <w:rFonts w:ascii="Times New Roman" w:eastAsia="Calibri" w:hAnsi="Times New Roman" w:cs="Times New Roman"/>
          <w:sz w:val="24"/>
          <w:szCs w:val="24"/>
        </w:rPr>
        <w:t>а</w:t>
      </w:r>
      <w:r w:rsidR="00D57AE1" w:rsidRPr="007D43E9">
        <w:rPr>
          <w:rFonts w:ascii="Times New Roman" w:eastAsia="Calibri" w:hAnsi="Times New Roman" w:cs="Times New Roman"/>
          <w:sz w:val="24"/>
          <w:szCs w:val="24"/>
        </w:rPr>
        <w:t xml:space="preserve"> </w:t>
      </w:r>
      <w:r w:rsidR="00CE7790" w:rsidRPr="007D43E9">
        <w:rPr>
          <w:rFonts w:ascii="Times New Roman" w:eastAsia="Calibri" w:hAnsi="Times New Roman" w:cs="Times New Roman"/>
          <w:sz w:val="24"/>
          <w:szCs w:val="24"/>
        </w:rPr>
        <w:t xml:space="preserve">з </w:t>
      </w:r>
      <w:r w:rsidR="00215462" w:rsidRPr="007D43E9">
        <w:rPr>
          <w:rFonts w:ascii="Times New Roman" w:eastAsia="Calibri" w:hAnsi="Times New Roman" w:cs="Times New Roman"/>
          <w:sz w:val="24"/>
          <w:szCs w:val="24"/>
        </w:rPr>
        <w:t xml:space="preserve">управління багатоквартирним будинком за адресою: </w:t>
      </w:r>
      <w:r w:rsidRPr="00B97E64">
        <w:rPr>
          <w:rFonts w:ascii="Times New Roman" w:eastAsia="Calibri" w:hAnsi="Times New Roman" w:cs="Times New Roman"/>
          <w:sz w:val="24"/>
          <w:szCs w:val="24"/>
          <w:highlight w:val="yellow"/>
        </w:rPr>
        <w:t>00000</w:t>
      </w:r>
      <w:r w:rsidRPr="007D43E9">
        <w:rPr>
          <w:rFonts w:ascii="Times New Roman" w:eastAsia="Calibri" w:hAnsi="Times New Roman" w:cs="Times New Roman"/>
          <w:sz w:val="24"/>
          <w:szCs w:val="24"/>
        </w:rPr>
        <w:t xml:space="preserve">, Україна, м. Київ, вулиця </w:t>
      </w:r>
      <w:r w:rsidRPr="00B97E64">
        <w:rPr>
          <w:rFonts w:ascii="Times New Roman" w:eastAsia="Calibri" w:hAnsi="Times New Roman" w:cs="Times New Roman"/>
          <w:sz w:val="24"/>
          <w:szCs w:val="24"/>
          <w:highlight w:val="yellow"/>
        </w:rPr>
        <w:t>[                          ],</w:t>
      </w:r>
      <w:r w:rsidRPr="007D43E9">
        <w:rPr>
          <w:rFonts w:ascii="Times New Roman" w:eastAsia="Calibri" w:hAnsi="Times New Roman" w:cs="Times New Roman"/>
          <w:sz w:val="24"/>
          <w:szCs w:val="24"/>
        </w:rPr>
        <w:t xml:space="preserve"> будинок </w:t>
      </w:r>
      <w:r w:rsidRPr="00B97E64">
        <w:rPr>
          <w:rFonts w:ascii="Times New Roman" w:eastAsia="Calibri" w:hAnsi="Times New Roman" w:cs="Times New Roman"/>
          <w:sz w:val="24"/>
          <w:szCs w:val="24"/>
          <w:highlight w:val="yellow"/>
        </w:rPr>
        <w:t>[        ],</w:t>
      </w:r>
      <w:r w:rsidRPr="007D43E9">
        <w:rPr>
          <w:rFonts w:ascii="Times New Roman" w:eastAsia="Calibri" w:hAnsi="Times New Roman" w:cs="Times New Roman"/>
          <w:sz w:val="24"/>
          <w:szCs w:val="24"/>
        </w:rPr>
        <w:t xml:space="preserve"> квартира </w:t>
      </w:r>
      <w:r w:rsidRPr="00B97E64">
        <w:rPr>
          <w:rFonts w:ascii="Times New Roman" w:eastAsia="Calibri" w:hAnsi="Times New Roman" w:cs="Times New Roman"/>
          <w:sz w:val="24"/>
          <w:szCs w:val="24"/>
          <w:highlight w:val="yellow"/>
        </w:rPr>
        <w:t>[        ]</w:t>
      </w:r>
      <w:r w:rsidR="00215462" w:rsidRPr="00B97E64">
        <w:rPr>
          <w:rFonts w:ascii="Times New Roman" w:eastAsia="Calibri" w:hAnsi="Times New Roman" w:cs="Times New Roman"/>
          <w:sz w:val="24"/>
          <w:szCs w:val="24"/>
          <w:highlight w:val="yellow"/>
        </w:rPr>
        <w:t>,</w:t>
      </w:r>
      <w:r w:rsidR="00215462" w:rsidRPr="007D43E9">
        <w:rPr>
          <w:rFonts w:ascii="Times New Roman" w:eastAsia="Calibri" w:hAnsi="Times New Roman" w:cs="Times New Roman"/>
          <w:sz w:val="24"/>
          <w:szCs w:val="24"/>
        </w:rPr>
        <w:t xml:space="preserve"> надавалась </w:t>
      </w:r>
      <w:r w:rsidR="00CE53B8" w:rsidRPr="007D43E9">
        <w:rPr>
          <w:rFonts w:ascii="Times New Roman" w:eastAsia="Calibri" w:hAnsi="Times New Roman" w:cs="Times New Roman"/>
          <w:sz w:val="24"/>
          <w:szCs w:val="24"/>
        </w:rPr>
        <w:t xml:space="preserve">на </w:t>
      </w:r>
      <w:r w:rsidR="00CE53B8" w:rsidRPr="007D43E9">
        <w:rPr>
          <w:rFonts w:ascii="Times New Roman" w:eastAsia="Calibri" w:hAnsi="Times New Roman" w:cs="Times New Roman"/>
          <w:sz w:val="24"/>
          <w:szCs w:val="24"/>
        </w:rPr>
        <w:lastRenderedPageBreak/>
        <w:t xml:space="preserve">підставі Договору про надання послуги </w:t>
      </w:r>
      <w:r w:rsidR="00F0521A" w:rsidRPr="007D43E9">
        <w:rPr>
          <w:rFonts w:ascii="Times New Roman" w:eastAsia="Calibri" w:hAnsi="Times New Roman" w:cs="Times New Roman"/>
          <w:sz w:val="24"/>
          <w:szCs w:val="24"/>
        </w:rPr>
        <w:t xml:space="preserve">з </w:t>
      </w:r>
      <w:r w:rsidR="0036187D" w:rsidRPr="007D43E9">
        <w:rPr>
          <w:rFonts w:ascii="Times New Roman" w:eastAsia="Calibri" w:hAnsi="Times New Roman" w:cs="Times New Roman"/>
          <w:sz w:val="24"/>
          <w:szCs w:val="24"/>
        </w:rPr>
        <w:t>управління</w:t>
      </w:r>
      <w:r w:rsidR="00F0521A" w:rsidRPr="007D43E9">
        <w:rPr>
          <w:rFonts w:ascii="Times New Roman" w:eastAsia="Calibri" w:hAnsi="Times New Roman" w:cs="Times New Roman"/>
          <w:sz w:val="24"/>
          <w:szCs w:val="24"/>
        </w:rPr>
        <w:t xml:space="preserve"> багатоквартирним будинком </w:t>
      </w:r>
      <w:bookmarkStart w:id="8" w:name="_Hlk208227209"/>
      <w:r w:rsidR="00F0521A" w:rsidRPr="00B97E64">
        <w:rPr>
          <w:rFonts w:ascii="Times New Roman" w:eastAsia="Calibri" w:hAnsi="Times New Roman" w:cs="Times New Roman"/>
          <w:sz w:val="24"/>
          <w:szCs w:val="24"/>
          <w:highlight w:val="yellow"/>
        </w:rPr>
        <w:t>№ [        ] від [        ]</w:t>
      </w:r>
      <w:bookmarkEnd w:id="8"/>
      <w:r w:rsidR="00215462" w:rsidRPr="00B97E64">
        <w:rPr>
          <w:rFonts w:ascii="Times New Roman" w:eastAsia="Calibri" w:hAnsi="Times New Roman" w:cs="Times New Roman"/>
          <w:sz w:val="24"/>
          <w:szCs w:val="24"/>
          <w:highlight w:val="yellow"/>
        </w:rPr>
        <w:t>,</w:t>
      </w:r>
      <w:r w:rsidR="00215462" w:rsidRPr="007D43E9">
        <w:rPr>
          <w:rFonts w:ascii="Times New Roman" w:eastAsia="Calibri" w:hAnsi="Times New Roman" w:cs="Times New Roman"/>
          <w:sz w:val="24"/>
          <w:szCs w:val="24"/>
        </w:rPr>
        <w:t xml:space="preserve"> </w:t>
      </w:r>
      <w:r w:rsidR="00F0521A" w:rsidRPr="00B97E64">
        <w:rPr>
          <w:rFonts w:ascii="Times New Roman" w:eastAsia="Calibri" w:hAnsi="Times New Roman" w:cs="Times New Roman"/>
          <w:sz w:val="24"/>
          <w:szCs w:val="24"/>
          <w:highlight w:val="cyan"/>
        </w:rPr>
        <w:t>(</w:t>
      </w:r>
      <w:r w:rsidR="00215462" w:rsidRPr="00B97E64">
        <w:rPr>
          <w:rFonts w:ascii="Times New Roman" w:eastAsia="Calibri" w:hAnsi="Times New Roman" w:cs="Times New Roman"/>
          <w:b/>
          <w:bCs/>
          <w:sz w:val="24"/>
          <w:szCs w:val="24"/>
          <w:highlight w:val="cyan"/>
        </w:rPr>
        <w:t>Додаток №</w:t>
      </w:r>
      <w:r w:rsidR="00D02984" w:rsidRPr="00B97E64">
        <w:rPr>
          <w:rFonts w:ascii="Times New Roman" w:eastAsia="Calibri" w:hAnsi="Times New Roman" w:cs="Times New Roman"/>
          <w:b/>
          <w:bCs/>
          <w:sz w:val="24"/>
          <w:szCs w:val="24"/>
          <w:highlight w:val="cyan"/>
        </w:rPr>
        <w:t>2</w:t>
      </w:r>
      <w:r w:rsidR="00215462" w:rsidRPr="00B97E64">
        <w:rPr>
          <w:rFonts w:ascii="Times New Roman" w:eastAsia="Calibri" w:hAnsi="Times New Roman" w:cs="Times New Roman"/>
          <w:b/>
          <w:bCs/>
          <w:sz w:val="24"/>
          <w:szCs w:val="24"/>
          <w:highlight w:val="cyan"/>
        </w:rPr>
        <w:t>)</w:t>
      </w:r>
      <w:bookmarkStart w:id="9" w:name="_Hlk204106832"/>
      <w:r w:rsidR="00823D1C" w:rsidRPr="00B97E64">
        <w:rPr>
          <w:rFonts w:ascii="Times New Roman" w:eastAsia="Calibri" w:hAnsi="Times New Roman" w:cs="Times New Roman"/>
          <w:sz w:val="24"/>
          <w:szCs w:val="24"/>
          <w:highlight w:val="cyan"/>
        </w:rPr>
        <w:t>.</w:t>
      </w:r>
    </w:p>
    <w:bookmarkEnd w:id="9"/>
    <w:p w14:paraId="08B40AB2" w14:textId="77777777" w:rsidR="00343012" w:rsidRPr="007D43E9" w:rsidRDefault="00343012" w:rsidP="009C7911">
      <w:pPr>
        <w:spacing w:after="0"/>
        <w:ind w:firstLine="708"/>
        <w:jc w:val="both"/>
        <w:rPr>
          <w:rFonts w:ascii="Times New Roman" w:eastAsia="Calibri" w:hAnsi="Times New Roman" w:cs="Times New Roman"/>
          <w:sz w:val="24"/>
          <w:szCs w:val="24"/>
        </w:rPr>
      </w:pPr>
    </w:p>
    <w:p w14:paraId="05D70258" w14:textId="33380194" w:rsidR="00343012" w:rsidRPr="007D43E9" w:rsidRDefault="00343012" w:rsidP="009C7911">
      <w:pPr>
        <w:spacing w:after="0"/>
        <w:ind w:firstLine="708"/>
        <w:jc w:val="both"/>
        <w:rPr>
          <w:rFonts w:ascii="Times New Roman" w:eastAsia="Calibri" w:hAnsi="Times New Roman" w:cs="Times New Roman"/>
          <w:sz w:val="24"/>
          <w:szCs w:val="24"/>
        </w:rPr>
      </w:pPr>
      <w:bookmarkStart w:id="10" w:name="_Hlk204113935"/>
      <w:r w:rsidRPr="007D43E9">
        <w:rPr>
          <w:rFonts w:ascii="Times New Roman" w:eastAsia="Calibri" w:hAnsi="Times New Roman" w:cs="Times New Roman"/>
          <w:sz w:val="24"/>
          <w:szCs w:val="24"/>
        </w:rPr>
        <w:t>Позивач</w:t>
      </w:r>
      <w:r w:rsidR="00F0521A" w:rsidRPr="007D43E9">
        <w:rPr>
          <w:rFonts w:ascii="Times New Roman" w:eastAsia="Calibri" w:hAnsi="Times New Roman" w:cs="Times New Roman"/>
          <w:sz w:val="24"/>
          <w:szCs w:val="24"/>
        </w:rPr>
        <w:t>ем</w:t>
      </w:r>
      <w:r w:rsidRPr="007D43E9">
        <w:rPr>
          <w:rFonts w:ascii="Times New Roman" w:eastAsia="Calibri" w:hAnsi="Times New Roman" w:cs="Times New Roman"/>
          <w:sz w:val="24"/>
          <w:szCs w:val="24"/>
        </w:rPr>
        <w:t xml:space="preserve"> на адресу Відповідача направлявся </w:t>
      </w:r>
      <w:bookmarkStart w:id="11" w:name="_Hlk208229549"/>
      <w:r w:rsidRPr="007D43E9">
        <w:rPr>
          <w:rFonts w:ascii="Times New Roman" w:eastAsia="Calibri" w:hAnsi="Times New Roman" w:cs="Times New Roman"/>
          <w:sz w:val="24"/>
          <w:szCs w:val="24"/>
        </w:rPr>
        <w:t xml:space="preserve">запит </w:t>
      </w:r>
      <w:r w:rsidR="00FD06B4" w:rsidRPr="007D43E9">
        <w:rPr>
          <w:rFonts w:ascii="Times New Roman" w:eastAsia="Calibri" w:hAnsi="Times New Roman" w:cs="Times New Roman"/>
          <w:sz w:val="24"/>
          <w:szCs w:val="24"/>
        </w:rPr>
        <w:t>на</w:t>
      </w:r>
      <w:r w:rsidR="00F0521A" w:rsidRPr="007D43E9">
        <w:rPr>
          <w:rFonts w:ascii="Times New Roman" w:eastAsia="Calibri" w:hAnsi="Times New Roman" w:cs="Times New Roman"/>
          <w:sz w:val="24"/>
          <w:szCs w:val="24"/>
        </w:rPr>
        <w:t xml:space="preserve"> інформаці</w:t>
      </w:r>
      <w:r w:rsidR="00FD06B4" w:rsidRPr="007D43E9">
        <w:rPr>
          <w:rFonts w:ascii="Times New Roman" w:eastAsia="Calibri" w:hAnsi="Times New Roman" w:cs="Times New Roman"/>
          <w:sz w:val="24"/>
          <w:szCs w:val="24"/>
        </w:rPr>
        <w:t>ю</w:t>
      </w:r>
      <w:r w:rsidR="00F0521A"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 xml:space="preserve">за </w:t>
      </w:r>
      <w:proofErr w:type="spellStart"/>
      <w:r w:rsidRPr="00B97E64">
        <w:rPr>
          <w:rFonts w:ascii="Times New Roman" w:eastAsia="Calibri" w:hAnsi="Times New Roman" w:cs="Times New Roman"/>
          <w:sz w:val="24"/>
          <w:szCs w:val="24"/>
          <w:highlight w:val="yellow"/>
        </w:rPr>
        <w:t>вих</w:t>
      </w:r>
      <w:proofErr w:type="spellEnd"/>
      <w:r w:rsidRPr="00B97E64">
        <w:rPr>
          <w:rFonts w:ascii="Times New Roman" w:eastAsia="Calibri" w:hAnsi="Times New Roman" w:cs="Times New Roman"/>
          <w:sz w:val="24"/>
          <w:szCs w:val="24"/>
          <w:highlight w:val="yellow"/>
        </w:rPr>
        <w:t xml:space="preserve"> </w:t>
      </w:r>
      <w:r w:rsidR="003D4DB3" w:rsidRPr="00B97E64">
        <w:rPr>
          <w:rFonts w:ascii="Times New Roman" w:eastAsia="Calibri" w:hAnsi="Times New Roman" w:cs="Times New Roman"/>
          <w:sz w:val="24"/>
          <w:szCs w:val="24"/>
          <w:highlight w:val="yellow"/>
        </w:rPr>
        <w:t>№ [        ] від [        ]</w:t>
      </w:r>
      <w:r w:rsidR="003D4DB3" w:rsidRPr="007D43E9">
        <w:rPr>
          <w:rFonts w:ascii="Times New Roman" w:eastAsia="Calibri" w:hAnsi="Times New Roman" w:cs="Times New Roman"/>
          <w:sz w:val="24"/>
          <w:szCs w:val="24"/>
        </w:rPr>
        <w:t xml:space="preserve"> </w:t>
      </w:r>
      <w:r w:rsidRPr="00B97E64">
        <w:rPr>
          <w:rFonts w:ascii="Times New Roman" w:eastAsia="Calibri" w:hAnsi="Times New Roman" w:cs="Times New Roman"/>
          <w:b/>
          <w:bCs/>
          <w:sz w:val="24"/>
          <w:szCs w:val="24"/>
          <w:highlight w:val="cyan"/>
        </w:rPr>
        <w:t>(Додаток №</w:t>
      </w:r>
      <w:r w:rsidR="003D4DB3" w:rsidRPr="00B97E64">
        <w:rPr>
          <w:rFonts w:ascii="Times New Roman" w:eastAsia="Calibri" w:hAnsi="Times New Roman" w:cs="Times New Roman"/>
          <w:b/>
          <w:bCs/>
          <w:sz w:val="24"/>
          <w:szCs w:val="24"/>
          <w:highlight w:val="cyan"/>
        </w:rPr>
        <w:t>3</w:t>
      </w:r>
      <w:r w:rsidRPr="00B97E64">
        <w:rPr>
          <w:rFonts w:ascii="Times New Roman" w:eastAsia="Calibri" w:hAnsi="Times New Roman" w:cs="Times New Roman"/>
          <w:b/>
          <w:bCs/>
          <w:sz w:val="24"/>
          <w:szCs w:val="24"/>
          <w:highlight w:val="cyan"/>
        </w:rPr>
        <w:t>)</w:t>
      </w:r>
      <w:bookmarkEnd w:id="11"/>
      <w:r w:rsidRPr="007D43E9">
        <w:rPr>
          <w:rFonts w:ascii="Times New Roman" w:eastAsia="Calibri" w:hAnsi="Times New Roman" w:cs="Times New Roman"/>
          <w:sz w:val="24"/>
          <w:szCs w:val="24"/>
        </w:rPr>
        <w:t xml:space="preserve"> із наступним переліком питань та запитом </w:t>
      </w:r>
      <w:r w:rsidR="00734AE9" w:rsidRPr="007D43E9">
        <w:rPr>
          <w:rFonts w:ascii="Times New Roman" w:eastAsia="Calibri" w:hAnsi="Times New Roman" w:cs="Times New Roman"/>
          <w:sz w:val="24"/>
          <w:szCs w:val="24"/>
        </w:rPr>
        <w:t>про надання копій відповідних</w:t>
      </w:r>
      <w:r w:rsidRPr="007D43E9">
        <w:rPr>
          <w:rFonts w:ascii="Times New Roman" w:eastAsia="Calibri" w:hAnsi="Times New Roman" w:cs="Times New Roman"/>
          <w:sz w:val="24"/>
          <w:szCs w:val="24"/>
        </w:rPr>
        <w:t xml:space="preserve"> документів:</w:t>
      </w:r>
    </w:p>
    <w:bookmarkEnd w:id="10"/>
    <w:p w14:paraId="2171665E" w14:textId="77777777" w:rsidR="00734AE9" w:rsidRPr="007D43E9" w:rsidRDefault="00734AE9" w:rsidP="009C7911">
      <w:pPr>
        <w:spacing w:after="0"/>
        <w:ind w:firstLine="708"/>
        <w:jc w:val="both"/>
        <w:rPr>
          <w:rFonts w:ascii="Times New Roman" w:eastAsia="Calibri" w:hAnsi="Times New Roman" w:cs="Times New Roman"/>
          <w:sz w:val="24"/>
          <w:szCs w:val="24"/>
        </w:rPr>
      </w:pPr>
    </w:p>
    <w:p w14:paraId="4F237BA6" w14:textId="5BF59243" w:rsidR="00734AE9" w:rsidRPr="007D43E9" w:rsidRDefault="00734AE9" w:rsidP="00734AE9">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(1)</w:t>
      </w:r>
      <w:r w:rsidRPr="007D43E9">
        <w:rPr>
          <w:rFonts w:ascii="Times New Roman" w:eastAsia="Calibri" w:hAnsi="Times New Roman" w:cs="Times New Roman"/>
          <w:sz w:val="24"/>
          <w:szCs w:val="24"/>
        </w:rPr>
        <w:tab/>
        <w:t xml:space="preserve">Інформацію, стосовно того, що складає структуру ціни/входить до складу витрат робіт/послуг з «прибирання та інші послуги з обслуговування території навколо багатоквартирного будинку за адресою: </w:t>
      </w:r>
      <w:r w:rsidR="003D4DB3" w:rsidRPr="00B97E64">
        <w:rPr>
          <w:rFonts w:ascii="Times New Roman" w:eastAsia="Calibri" w:hAnsi="Times New Roman" w:cs="Times New Roman"/>
          <w:sz w:val="24"/>
          <w:szCs w:val="24"/>
          <w:highlight w:val="yellow"/>
        </w:rPr>
        <w:t>00000</w:t>
      </w:r>
      <w:r w:rsidR="003D4DB3" w:rsidRPr="007D43E9">
        <w:rPr>
          <w:rFonts w:ascii="Times New Roman" w:eastAsia="Calibri" w:hAnsi="Times New Roman" w:cs="Times New Roman"/>
          <w:sz w:val="24"/>
          <w:szCs w:val="24"/>
        </w:rPr>
        <w:t xml:space="preserve">, Україна, м. Київ, вулиця </w:t>
      </w:r>
      <w:r w:rsidR="003D4DB3" w:rsidRPr="00B97E64">
        <w:rPr>
          <w:rFonts w:ascii="Times New Roman" w:eastAsia="Calibri" w:hAnsi="Times New Roman" w:cs="Times New Roman"/>
          <w:sz w:val="24"/>
          <w:szCs w:val="24"/>
          <w:highlight w:val="yellow"/>
        </w:rPr>
        <w:t>[                          ]</w:t>
      </w:r>
      <w:r w:rsidR="003D4DB3" w:rsidRPr="007D43E9">
        <w:rPr>
          <w:rFonts w:ascii="Times New Roman" w:eastAsia="Calibri" w:hAnsi="Times New Roman" w:cs="Times New Roman"/>
          <w:sz w:val="24"/>
          <w:szCs w:val="24"/>
        </w:rPr>
        <w:t xml:space="preserve">, будинок </w:t>
      </w:r>
      <w:r w:rsidR="003D4DB3" w:rsidRPr="00B97E64">
        <w:rPr>
          <w:rFonts w:ascii="Times New Roman" w:eastAsia="Calibri" w:hAnsi="Times New Roman" w:cs="Times New Roman"/>
          <w:sz w:val="24"/>
          <w:szCs w:val="24"/>
          <w:highlight w:val="yellow"/>
        </w:rPr>
        <w:t>[        ],</w:t>
      </w:r>
      <w:r w:rsidR="003D4DB3" w:rsidRPr="007D43E9">
        <w:rPr>
          <w:rFonts w:ascii="Times New Roman" w:eastAsia="Calibri" w:hAnsi="Times New Roman" w:cs="Times New Roman"/>
          <w:sz w:val="24"/>
          <w:szCs w:val="24"/>
        </w:rPr>
        <w:t xml:space="preserve"> квартира         </w:t>
      </w:r>
      <w:r w:rsidR="00B97E64" w:rsidRPr="00B97E64">
        <w:rPr>
          <w:rFonts w:ascii="Times New Roman" w:eastAsia="Calibri" w:hAnsi="Times New Roman" w:cs="Times New Roman"/>
          <w:sz w:val="24"/>
          <w:szCs w:val="24"/>
          <w:highlight w:val="yellow"/>
          <w:lang w:val="en-US"/>
        </w:rPr>
        <w:t xml:space="preserve">[         </w:t>
      </w:r>
      <w:r w:rsidR="003D4DB3" w:rsidRPr="00B97E64">
        <w:rPr>
          <w:rFonts w:ascii="Times New Roman" w:eastAsia="Calibri" w:hAnsi="Times New Roman" w:cs="Times New Roman"/>
          <w:sz w:val="24"/>
          <w:szCs w:val="24"/>
          <w:highlight w:val="yellow"/>
        </w:rPr>
        <w:t>]</w:t>
      </w:r>
      <w:r w:rsidRPr="007D43E9">
        <w:rPr>
          <w:rFonts w:ascii="Times New Roman" w:eastAsia="Calibri" w:hAnsi="Times New Roman" w:cs="Times New Roman"/>
          <w:sz w:val="24"/>
          <w:szCs w:val="24"/>
        </w:rPr>
        <w:t>, що є складовою послуги з управління багатоквартирним будинком;</w:t>
      </w:r>
    </w:p>
    <w:p w14:paraId="3DC2F654" w14:textId="77777777" w:rsidR="00734AE9" w:rsidRPr="007D43E9" w:rsidRDefault="00734AE9" w:rsidP="00577D5B">
      <w:pPr>
        <w:spacing w:after="0"/>
        <w:jc w:val="both"/>
        <w:rPr>
          <w:rFonts w:ascii="Times New Roman" w:eastAsia="Calibri" w:hAnsi="Times New Roman" w:cs="Times New Roman"/>
          <w:sz w:val="24"/>
          <w:szCs w:val="24"/>
        </w:rPr>
      </w:pPr>
    </w:p>
    <w:p w14:paraId="42B92241" w14:textId="44A08709" w:rsidR="00710B5C" w:rsidRPr="007D43E9" w:rsidRDefault="00710B5C" w:rsidP="00710B5C">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 xml:space="preserve">(2) </w:t>
      </w:r>
      <w:r w:rsidRPr="007D43E9">
        <w:rPr>
          <w:rFonts w:ascii="Times New Roman" w:eastAsia="Calibri" w:hAnsi="Times New Roman" w:cs="Times New Roman"/>
          <w:sz w:val="24"/>
          <w:szCs w:val="24"/>
        </w:rPr>
        <w:tab/>
        <w:t xml:space="preserve">Інформацію про проведені </w:t>
      </w:r>
      <w:r w:rsidR="0064687C" w:rsidRPr="007D43E9">
        <w:rPr>
          <w:rFonts w:ascii="Times New Roman" w:eastAsia="Calibri" w:hAnsi="Times New Roman" w:cs="Times New Roman"/>
          <w:sz w:val="24"/>
          <w:szCs w:val="24"/>
        </w:rPr>
        <w:t>Відповідачем/У</w:t>
      </w:r>
      <w:r w:rsidRPr="007D43E9">
        <w:rPr>
          <w:rFonts w:ascii="Times New Roman" w:eastAsia="Calibri" w:hAnsi="Times New Roman" w:cs="Times New Roman"/>
          <w:sz w:val="24"/>
          <w:szCs w:val="24"/>
        </w:rPr>
        <w:t xml:space="preserve">правителем - </w:t>
      </w:r>
      <w:r w:rsidR="0064687C" w:rsidRPr="007D43E9">
        <w:rPr>
          <w:rFonts w:ascii="Times New Roman" w:eastAsia="Calibri" w:hAnsi="Times New Roman" w:cs="Times New Roman"/>
          <w:sz w:val="24"/>
          <w:szCs w:val="24"/>
        </w:rPr>
        <w:t xml:space="preserve">КОМУНАЛЬНИМ ПІДПРИЄМСТВОМ «КЕРУЮЧА КОМПАНІЯ З ОБСЛУГОВУВАННЯ ЖИТЛОВОГО ФОНДУ                           </w:t>
      </w:r>
      <w:r w:rsidR="00B97E64" w:rsidRPr="00B97E64">
        <w:rPr>
          <w:rFonts w:ascii="Times New Roman" w:eastAsia="Calibri" w:hAnsi="Times New Roman" w:cs="Times New Roman"/>
          <w:sz w:val="24"/>
          <w:szCs w:val="24"/>
          <w:highlight w:val="yellow"/>
          <w:lang w:val="en-US"/>
        </w:rPr>
        <w:t xml:space="preserve">[                         </w:t>
      </w:r>
      <w:r w:rsidR="0064687C" w:rsidRPr="00B97E64">
        <w:rPr>
          <w:rFonts w:ascii="Times New Roman" w:eastAsia="Calibri" w:hAnsi="Times New Roman" w:cs="Times New Roman"/>
          <w:sz w:val="24"/>
          <w:szCs w:val="24"/>
          <w:highlight w:val="yellow"/>
        </w:rPr>
        <w:t>]</w:t>
      </w:r>
      <w:r w:rsidR="0064687C" w:rsidRPr="007D43E9">
        <w:rPr>
          <w:rFonts w:ascii="Times New Roman" w:eastAsia="Calibri" w:hAnsi="Times New Roman" w:cs="Times New Roman"/>
          <w:sz w:val="24"/>
          <w:szCs w:val="24"/>
        </w:rPr>
        <w:t xml:space="preserve"> РАЙОНУ М. КИЄВА»</w:t>
      </w:r>
      <w:r w:rsidRPr="007D43E9">
        <w:rPr>
          <w:rFonts w:ascii="Times New Roman" w:eastAsia="Calibri" w:hAnsi="Times New Roman" w:cs="Times New Roman"/>
          <w:sz w:val="24"/>
          <w:szCs w:val="24"/>
        </w:rPr>
        <w:t xml:space="preserve"> нарахування </w:t>
      </w:r>
      <w:r w:rsidR="0064687C" w:rsidRPr="007D43E9">
        <w:rPr>
          <w:rFonts w:ascii="Times New Roman" w:eastAsia="Calibri" w:hAnsi="Times New Roman" w:cs="Times New Roman"/>
          <w:sz w:val="24"/>
          <w:szCs w:val="24"/>
        </w:rPr>
        <w:t xml:space="preserve">Позивачу </w:t>
      </w:r>
      <w:r w:rsidRPr="007D43E9">
        <w:rPr>
          <w:rFonts w:ascii="Times New Roman" w:eastAsia="Calibri" w:hAnsi="Times New Roman" w:cs="Times New Roman"/>
          <w:sz w:val="24"/>
          <w:szCs w:val="24"/>
        </w:rPr>
        <w:t xml:space="preserve">плати за послугу з управління з розподілом за наступними періодами та видами нарахувань: </w:t>
      </w:r>
    </w:p>
    <w:p w14:paraId="5363F174" w14:textId="77777777" w:rsidR="00710B5C" w:rsidRPr="007D43E9" w:rsidRDefault="00710B5C" w:rsidP="00710B5C">
      <w:pPr>
        <w:spacing w:after="0"/>
        <w:ind w:firstLine="708"/>
        <w:jc w:val="both"/>
        <w:rPr>
          <w:rFonts w:ascii="Times New Roman" w:eastAsia="Calibri" w:hAnsi="Times New Roman" w:cs="Times New Roman"/>
          <w:sz w:val="24"/>
          <w:szCs w:val="24"/>
        </w:rPr>
      </w:pPr>
    </w:p>
    <w:p w14:paraId="3C32C0D0" w14:textId="3D2836A7" w:rsidR="00710B5C" w:rsidRPr="007D43E9" w:rsidRDefault="00710B5C" w:rsidP="00710B5C">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 xml:space="preserve">- послуги з прибирання прибудинкової території будинку за адресою: </w:t>
      </w:r>
      <w:r w:rsidR="0064687C" w:rsidRPr="007D43E9">
        <w:rPr>
          <w:rFonts w:ascii="Times New Roman" w:eastAsia="Calibri" w:hAnsi="Times New Roman" w:cs="Times New Roman"/>
          <w:sz w:val="24"/>
          <w:szCs w:val="24"/>
        </w:rPr>
        <w:t xml:space="preserve"> </w:t>
      </w:r>
      <w:r w:rsidR="0064687C" w:rsidRPr="00B97E64">
        <w:rPr>
          <w:rFonts w:ascii="Times New Roman" w:eastAsia="Calibri" w:hAnsi="Times New Roman" w:cs="Times New Roman"/>
          <w:sz w:val="24"/>
          <w:szCs w:val="24"/>
          <w:highlight w:val="yellow"/>
        </w:rPr>
        <w:t>00000</w:t>
      </w:r>
      <w:r w:rsidR="0064687C" w:rsidRPr="007D43E9">
        <w:rPr>
          <w:rFonts w:ascii="Times New Roman" w:eastAsia="Calibri" w:hAnsi="Times New Roman" w:cs="Times New Roman"/>
          <w:sz w:val="24"/>
          <w:szCs w:val="24"/>
        </w:rPr>
        <w:t xml:space="preserve">, Україна, м. Київ, вулиця </w:t>
      </w:r>
      <w:r w:rsidR="0064687C" w:rsidRPr="00B97E64">
        <w:rPr>
          <w:rFonts w:ascii="Times New Roman" w:eastAsia="Calibri" w:hAnsi="Times New Roman" w:cs="Times New Roman"/>
          <w:sz w:val="24"/>
          <w:szCs w:val="24"/>
          <w:highlight w:val="yellow"/>
        </w:rPr>
        <w:t>[                          ]</w:t>
      </w:r>
      <w:r w:rsidR="0064687C" w:rsidRPr="007D43E9">
        <w:rPr>
          <w:rFonts w:ascii="Times New Roman" w:eastAsia="Calibri" w:hAnsi="Times New Roman" w:cs="Times New Roman"/>
          <w:sz w:val="24"/>
          <w:szCs w:val="24"/>
        </w:rPr>
        <w:t xml:space="preserve">, будинок </w:t>
      </w:r>
      <w:r w:rsidR="0064687C" w:rsidRPr="00B97E64">
        <w:rPr>
          <w:rFonts w:ascii="Times New Roman" w:eastAsia="Calibri" w:hAnsi="Times New Roman" w:cs="Times New Roman"/>
          <w:sz w:val="24"/>
          <w:szCs w:val="24"/>
          <w:highlight w:val="yellow"/>
        </w:rPr>
        <w:t>[        ]</w:t>
      </w:r>
      <w:r w:rsidR="0064687C" w:rsidRPr="007D43E9">
        <w:rPr>
          <w:rFonts w:ascii="Times New Roman" w:eastAsia="Calibri" w:hAnsi="Times New Roman" w:cs="Times New Roman"/>
          <w:sz w:val="24"/>
          <w:szCs w:val="24"/>
        </w:rPr>
        <w:t xml:space="preserve"> , квартира </w:t>
      </w:r>
      <w:r w:rsidR="0064687C" w:rsidRPr="00B97E64">
        <w:rPr>
          <w:rFonts w:ascii="Times New Roman" w:eastAsia="Calibri" w:hAnsi="Times New Roman" w:cs="Times New Roman"/>
          <w:sz w:val="24"/>
          <w:szCs w:val="24"/>
          <w:highlight w:val="yellow"/>
        </w:rPr>
        <w:t>[        ]</w:t>
      </w:r>
      <w:r w:rsidR="0064687C"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за період з 01.0</w:t>
      </w:r>
      <w:r w:rsidR="0064687C" w:rsidRPr="007D43E9">
        <w:rPr>
          <w:rFonts w:ascii="Times New Roman" w:eastAsia="Calibri" w:hAnsi="Times New Roman" w:cs="Times New Roman"/>
          <w:sz w:val="24"/>
          <w:szCs w:val="24"/>
        </w:rPr>
        <w:t>3</w:t>
      </w:r>
      <w:r w:rsidRPr="007D43E9">
        <w:rPr>
          <w:rFonts w:ascii="Times New Roman" w:eastAsia="Calibri" w:hAnsi="Times New Roman" w:cs="Times New Roman"/>
          <w:sz w:val="24"/>
          <w:szCs w:val="24"/>
        </w:rPr>
        <w:t>.202</w:t>
      </w:r>
      <w:r w:rsidR="0064687C" w:rsidRPr="007D43E9">
        <w:rPr>
          <w:rFonts w:ascii="Times New Roman" w:eastAsia="Calibri" w:hAnsi="Times New Roman" w:cs="Times New Roman"/>
          <w:sz w:val="24"/>
          <w:szCs w:val="24"/>
        </w:rPr>
        <w:t>5</w:t>
      </w:r>
      <w:r w:rsidRPr="007D43E9">
        <w:rPr>
          <w:rFonts w:ascii="Times New Roman" w:eastAsia="Calibri" w:hAnsi="Times New Roman" w:cs="Times New Roman"/>
          <w:sz w:val="24"/>
          <w:szCs w:val="24"/>
        </w:rPr>
        <w:t xml:space="preserve"> року по </w:t>
      </w:r>
      <w:r w:rsidR="00901923" w:rsidRPr="007D43E9">
        <w:rPr>
          <w:rFonts w:ascii="Times New Roman" w:eastAsia="Calibri" w:hAnsi="Times New Roman" w:cs="Times New Roman"/>
          <w:sz w:val="24"/>
          <w:szCs w:val="24"/>
        </w:rPr>
        <w:t xml:space="preserve">дату направлення </w:t>
      </w:r>
      <w:r w:rsidR="0011196F" w:rsidRPr="007D43E9">
        <w:rPr>
          <w:rFonts w:ascii="Times New Roman" w:eastAsia="Calibri" w:hAnsi="Times New Roman" w:cs="Times New Roman"/>
          <w:sz w:val="24"/>
          <w:szCs w:val="24"/>
        </w:rPr>
        <w:t xml:space="preserve">запиту </w:t>
      </w:r>
      <w:r w:rsidR="008318A6" w:rsidRPr="007D43E9">
        <w:rPr>
          <w:rFonts w:ascii="Times New Roman" w:eastAsia="Calibri" w:hAnsi="Times New Roman" w:cs="Times New Roman"/>
          <w:sz w:val="24"/>
          <w:szCs w:val="24"/>
        </w:rPr>
        <w:t>на</w:t>
      </w:r>
      <w:r w:rsidR="0011196F" w:rsidRPr="007D43E9">
        <w:rPr>
          <w:rFonts w:ascii="Times New Roman" w:eastAsia="Calibri" w:hAnsi="Times New Roman" w:cs="Times New Roman"/>
          <w:sz w:val="24"/>
          <w:szCs w:val="24"/>
        </w:rPr>
        <w:t xml:space="preserve"> інформаці</w:t>
      </w:r>
      <w:r w:rsidR="008318A6" w:rsidRPr="007D43E9">
        <w:rPr>
          <w:rFonts w:ascii="Times New Roman" w:eastAsia="Calibri" w:hAnsi="Times New Roman" w:cs="Times New Roman"/>
          <w:sz w:val="24"/>
          <w:szCs w:val="24"/>
        </w:rPr>
        <w:t>ю</w:t>
      </w:r>
      <w:r w:rsidRPr="007D43E9">
        <w:rPr>
          <w:rFonts w:ascii="Times New Roman" w:eastAsia="Calibri" w:hAnsi="Times New Roman" w:cs="Times New Roman"/>
          <w:sz w:val="24"/>
          <w:szCs w:val="24"/>
        </w:rPr>
        <w:t>;</w:t>
      </w:r>
    </w:p>
    <w:p w14:paraId="021BC4F5" w14:textId="77777777" w:rsidR="00710B5C" w:rsidRPr="007D43E9" w:rsidRDefault="00710B5C" w:rsidP="00710B5C">
      <w:pPr>
        <w:spacing w:after="0"/>
        <w:ind w:firstLine="708"/>
        <w:jc w:val="both"/>
        <w:rPr>
          <w:rFonts w:ascii="Times New Roman" w:eastAsia="Calibri" w:hAnsi="Times New Roman" w:cs="Times New Roman"/>
          <w:sz w:val="24"/>
          <w:szCs w:val="24"/>
        </w:rPr>
      </w:pPr>
    </w:p>
    <w:p w14:paraId="7B70BBEB" w14:textId="793161E2" w:rsidR="00734AE9" w:rsidRPr="007D43E9" w:rsidRDefault="00710B5C" w:rsidP="00710B5C">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 xml:space="preserve">- послуги з прибирання і вивезення снігу, посипання частини прибудинкової території, призначеної для проходу та проїзду, </w:t>
      </w:r>
      <w:proofErr w:type="spellStart"/>
      <w:r w:rsidRPr="007D43E9">
        <w:rPr>
          <w:rFonts w:ascii="Times New Roman" w:eastAsia="Calibri" w:hAnsi="Times New Roman" w:cs="Times New Roman"/>
          <w:sz w:val="24"/>
          <w:szCs w:val="24"/>
        </w:rPr>
        <w:t>протиожеледними</w:t>
      </w:r>
      <w:proofErr w:type="spellEnd"/>
      <w:r w:rsidRPr="007D43E9">
        <w:rPr>
          <w:rFonts w:ascii="Times New Roman" w:eastAsia="Calibri" w:hAnsi="Times New Roman" w:cs="Times New Roman"/>
          <w:sz w:val="24"/>
          <w:szCs w:val="24"/>
        </w:rPr>
        <w:t xml:space="preserve"> сумішами будинку за адресою: </w:t>
      </w:r>
      <w:r w:rsidR="0011196F" w:rsidRPr="00B97E64">
        <w:rPr>
          <w:rFonts w:ascii="Times New Roman" w:eastAsia="Calibri" w:hAnsi="Times New Roman" w:cs="Times New Roman"/>
          <w:sz w:val="24"/>
          <w:szCs w:val="24"/>
          <w:highlight w:val="yellow"/>
        </w:rPr>
        <w:t>00000</w:t>
      </w:r>
      <w:r w:rsidR="0011196F" w:rsidRPr="007D43E9">
        <w:rPr>
          <w:rFonts w:ascii="Times New Roman" w:eastAsia="Calibri" w:hAnsi="Times New Roman" w:cs="Times New Roman"/>
          <w:sz w:val="24"/>
          <w:szCs w:val="24"/>
        </w:rPr>
        <w:t xml:space="preserve">, Україна, м. Київ, вулиця </w:t>
      </w:r>
      <w:r w:rsidR="0011196F" w:rsidRPr="00B97E64">
        <w:rPr>
          <w:rFonts w:ascii="Times New Roman" w:eastAsia="Calibri" w:hAnsi="Times New Roman" w:cs="Times New Roman"/>
          <w:sz w:val="24"/>
          <w:szCs w:val="24"/>
          <w:highlight w:val="yellow"/>
        </w:rPr>
        <w:t>[                          ],</w:t>
      </w:r>
      <w:r w:rsidR="0011196F" w:rsidRPr="007D43E9">
        <w:rPr>
          <w:rFonts w:ascii="Times New Roman" w:eastAsia="Calibri" w:hAnsi="Times New Roman" w:cs="Times New Roman"/>
          <w:sz w:val="24"/>
          <w:szCs w:val="24"/>
        </w:rPr>
        <w:t xml:space="preserve"> будинок </w:t>
      </w:r>
      <w:r w:rsidR="0011196F" w:rsidRPr="00B97E64">
        <w:rPr>
          <w:rFonts w:ascii="Times New Roman" w:eastAsia="Calibri" w:hAnsi="Times New Roman" w:cs="Times New Roman"/>
          <w:sz w:val="24"/>
          <w:szCs w:val="24"/>
          <w:highlight w:val="yellow"/>
        </w:rPr>
        <w:t>[        ] ,</w:t>
      </w:r>
      <w:r w:rsidR="0011196F" w:rsidRPr="007D43E9">
        <w:rPr>
          <w:rFonts w:ascii="Times New Roman" w:eastAsia="Calibri" w:hAnsi="Times New Roman" w:cs="Times New Roman"/>
          <w:sz w:val="24"/>
          <w:szCs w:val="24"/>
        </w:rPr>
        <w:t xml:space="preserve"> квартира </w:t>
      </w:r>
      <w:r w:rsidR="0011196F" w:rsidRPr="00B97E64">
        <w:rPr>
          <w:rFonts w:ascii="Times New Roman" w:eastAsia="Calibri" w:hAnsi="Times New Roman" w:cs="Times New Roman"/>
          <w:sz w:val="24"/>
          <w:szCs w:val="24"/>
          <w:highlight w:val="yellow"/>
        </w:rPr>
        <w:t>[        ]</w:t>
      </w:r>
      <w:r w:rsidR="0011196F" w:rsidRPr="007D43E9">
        <w:rPr>
          <w:rFonts w:ascii="Times New Roman" w:eastAsia="Calibri" w:hAnsi="Times New Roman" w:cs="Times New Roman"/>
          <w:sz w:val="24"/>
          <w:szCs w:val="24"/>
        </w:rPr>
        <w:t xml:space="preserve"> за період з 01.03.2025 року по дату направлення запиту </w:t>
      </w:r>
      <w:r w:rsidR="008318A6" w:rsidRPr="007D43E9">
        <w:rPr>
          <w:rFonts w:ascii="Times New Roman" w:eastAsia="Calibri" w:hAnsi="Times New Roman" w:cs="Times New Roman"/>
          <w:sz w:val="24"/>
          <w:szCs w:val="24"/>
        </w:rPr>
        <w:t>на</w:t>
      </w:r>
      <w:r w:rsidR="0011196F" w:rsidRPr="007D43E9">
        <w:rPr>
          <w:rFonts w:ascii="Times New Roman" w:eastAsia="Calibri" w:hAnsi="Times New Roman" w:cs="Times New Roman"/>
          <w:sz w:val="24"/>
          <w:szCs w:val="24"/>
        </w:rPr>
        <w:t xml:space="preserve"> інформаці</w:t>
      </w:r>
      <w:r w:rsidR="008318A6" w:rsidRPr="007D43E9">
        <w:rPr>
          <w:rFonts w:ascii="Times New Roman" w:eastAsia="Calibri" w:hAnsi="Times New Roman" w:cs="Times New Roman"/>
          <w:sz w:val="24"/>
          <w:szCs w:val="24"/>
        </w:rPr>
        <w:t>ю</w:t>
      </w:r>
      <w:r w:rsidR="0011196F" w:rsidRPr="007D43E9">
        <w:rPr>
          <w:rFonts w:ascii="Times New Roman" w:eastAsia="Calibri" w:hAnsi="Times New Roman" w:cs="Times New Roman"/>
          <w:sz w:val="24"/>
          <w:szCs w:val="24"/>
        </w:rPr>
        <w:t>;</w:t>
      </w:r>
    </w:p>
    <w:p w14:paraId="2EE62A8C" w14:textId="77777777" w:rsidR="00734AE9" w:rsidRPr="007D43E9" w:rsidRDefault="00734AE9" w:rsidP="00734AE9">
      <w:pPr>
        <w:spacing w:after="0"/>
        <w:ind w:firstLine="708"/>
        <w:jc w:val="both"/>
        <w:rPr>
          <w:rFonts w:ascii="Times New Roman" w:eastAsia="Calibri" w:hAnsi="Times New Roman" w:cs="Times New Roman"/>
          <w:sz w:val="24"/>
          <w:szCs w:val="24"/>
        </w:rPr>
      </w:pPr>
    </w:p>
    <w:p w14:paraId="4EFB0038" w14:textId="4217FAFB" w:rsidR="00734AE9" w:rsidRPr="007D43E9" w:rsidRDefault="00734AE9" w:rsidP="00734AE9">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w:t>
      </w:r>
      <w:r w:rsidR="0011196F" w:rsidRPr="007D43E9">
        <w:rPr>
          <w:rFonts w:ascii="Times New Roman" w:eastAsia="Calibri" w:hAnsi="Times New Roman" w:cs="Times New Roman"/>
          <w:sz w:val="24"/>
          <w:szCs w:val="24"/>
        </w:rPr>
        <w:t>3</w:t>
      </w:r>
      <w:r w:rsidRPr="007D43E9">
        <w:rPr>
          <w:rFonts w:ascii="Times New Roman" w:eastAsia="Calibri" w:hAnsi="Times New Roman" w:cs="Times New Roman"/>
          <w:sz w:val="24"/>
          <w:szCs w:val="24"/>
        </w:rPr>
        <w:t>)</w:t>
      </w:r>
      <w:r w:rsidRPr="007D43E9">
        <w:rPr>
          <w:rFonts w:ascii="Times New Roman" w:eastAsia="Calibri" w:hAnsi="Times New Roman" w:cs="Times New Roman"/>
          <w:sz w:val="24"/>
          <w:szCs w:val="24"/>
        </w:rPr>
        <w:tab/>
        <w:t xml:space="preserve">Інформацію, чи знаходиться у власності або користуванні співвласників багатоквартирного за адресою: </w:t>
      </w:r>
      <w:r w:rsidR="00C12C99" w:rsidRPr="00B97E64">
        <w:rPr>
          <w:rFonts w:ascii="Times New Roman" w:eastAsia="Calibri" w:hAnsi="Times New Roman" w:cs="Times New Roman"/>
          <w:sz w:val="24"/>
          <w:szCs w:val="24"/>
          <w:highlight w:val="yellow"/>
        </w:rPr>
        <w:t>00000</w:t>
      </w:r>
      <w:r w:rsidR="00C12C99" w:rsidRPr="007D43E9">
        <w:rPr>
          <w:rFonts w:ascii="Times New Roman" w:eastAsia="Calibri" w:hAnsi="Times New Roman" w:cs="Times New Roman"/>
          <w:sz w:val="24"/>
          <w:szCs w:val="24"/>
        </w:rPr>
        <w:t xml:space="preserve">, Україна, м. Київ, вулиця </w:t>
      </w:r>
      <w:r w:rsidR="00C12C99" w:rsidRPr="00B97E64">
        <w:rPr>
          <w:rFonts w:ascii="Times New Roman" w:eastAsia="Calibri" w:hAnsi="Times New Roman" w:cs="Times New Roman"/>
          <w:sz w:val="24"/>
          <w:szCs w:val="24"/>
          <w:highlight w:val="yellow"/>
        </w:rPr>
        <w:t>[                          ]</w:t>
      </w:r>
      <w:r w:rsidR="00C12C99" w:rsidRPr="007D43E9">
        <w:rPr>
          <w:rFonts w:ascii="Times New Roman" w:eastAsia="Calibri" w:hAnsi="Times New Roman" w:cs="Times New Roman"/>
          <w:sz w:val="24"/>
          <w:szCs w:val="24"/>
        </w:rPr>
        <w:t xml:space="preserve">, будинок </w:t>
      </w:r>
      <w:r w:rsidR="00C12C99" w:rsidRPr="00B97E64">
        <w:rPr>
          <w:rFonts w:ascii="Times New Roman" w:eastAsia="Calibri" w:hAnsi="Times New Roman" w:cs="Times New Roman"/>
          <w:sz w:val="24"/>
          <w:szCs w:val="24"/>
          <w:highlight w:val="yellow"/>
        </w:rPr>
        <w:t>[        ]</w:t>
      </w:r>
      <w:r w:rsidR="00C12C99"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земельна ділянка згідно з відомостями про таку земельну ділянку, що містяться у Державному земельному кадастрі відповідно до вимог законодавства, на якій розташований багатоквартирний будинок, а також належні до нього будівлі, споруди та прибудинкова територія за адресою</w:t>
      </w:r>
      <w:r w:rsidR="00B97E64">
        <w:rPr>
          <w:rFonts w:ascii="Times New Roman" w:eastAsia="Calibri" w:hAnsi="Times New Roman" w:cs="Times New Roman"/>
          <w:sz w:val="24"/>
          <w:szCs w:val="24"/>
          <w:lang w:val="en-US"/>
        </w:rPr>
        <w:t xml:space="preserve"> </w:t>
      </w:r>
      <w:r w:rsidR="00C12C99" w:rsidRPr="00B97E64">
        <w:rPr>
          <w:rFonts w:ascii="Times New Roman" w:eastAsia="Calibri" w:hAnsi="Times New Roman" w:cs="Times New Roman"/>
          <w:sz w:val="24"/>
          <w:szCs w:val="24"/>
          <w:highlight w:val="yellow"/>
        </w:rPr>
        <w:t>00000</w:t>
      </w:r>
      <w:r w:rsidR="00C12C99" w:rsidRPr="007D43E9">
        <w:rPr>
          <w:rFonts w:ascii="Times New Roman" w:eastAsia="Calibri" w:hAnsi="Times New Roman" w:cs="Times New Roman"/>
          <w:sz w:val="24"/>
          <w:szCs w:val="24"/>
        </w:rPr>
        <w:t xml:space="preserve">, Україна, м. Київ, вулиця </w:t>
      </w:r>
      <w:r w:rsidR="00C12C99" w:rsidRPr="00B97E64">
        <w:rPr>
          <w:rFonts w:ascii="Times New Roman" w:eastAsia="Calibri" w:hAnsi="Times New Roman" w:cs="Times New Roman"/>
          <w:sz w:val="24"/>
          <w:szCs w:val="24"/>
          <w:highlight w:val="yellow"/>
        </w:rPr>
        <w:t>[                          ]</w:t>
      </w:r>
      <w:r w:rsidR="00C12C99" w:rsidRPr="007D43E9">
        <w:rPr>
          <w:rFonts w:ascii="Times New Roman" w:eastAsia="Calibri" w:hAnsi="Times New Roman" w:cs="Times New Roman"/>
          <w:sz w:val="24"/>
          <w:szCs w:val="24"/>
        </w:rPr>
        <w:t xml:space="preserve">, будинок </w:t>
      </w:r>
      <w:r w:rsidR="00C12C99" w:rsidRPr="00B97E64">
        <w:rPr>
          <w:rFonts w:ascii="Times New Roman" w:eastAsia="Calibri" w:hAnsi="Times New Roman" w:cs="Times New Roman"/>
          <w:sz w:val="24"/>
          <w:szCs w:val="24"/>
          <w:highlight w:val="yellow"/>
        </w:rPr>
        <w:t>[        ]</w:t>
      </w:r>
      <w:r w:rsidRPr="00B97E64">
        <w:rPr>
          <w:rFonts w:ascii="Times New Roman" w:eastAsia="Calibri" w:hAnsi="Times New Roman" w:cs="Times New Roman"/>
          <w:sz w:val="24"/>
          <w:szCs w:val="24"/>
          <w:highlight w:val="yellow"/>
        </w:rPr>
        <w:t>;</w:t>
      </w:r>
    </w:p>
    <w:p w14:paraId="0E444980" w14:textId="77777777" w:rsidR="00734AE9" w:rsidRPr="007D43E9" w:rsidRDefault="00734AE9" w:rsidP="00734AE9">
      <w:pPr>
        <w:spacing w:after="0"/>
        <w:ind w:firstLine="708"/>
        <w:jc w:val="both"/>
        <w:rPr>
          <w:rFonts w:ascii="Times New Roman" w:eastAsia="Calibri" w:hAnsi="Times New Roman" w:cs="Times New Roman"/>
          <w:sz w:val="24"/>
          <w:szCs w:val="24"/>
        </w:rPr>
      </w:pPr>
    </w:p>
    <w:p w14:paraId="6CC46F37" w14:textId="2D0455D6" w:rsidR="00734AE9" w:rsidRPr="007D43E9" w:rsidRDefault="00734AE9" w:rsidP="00734AE9">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w:t>
      </w:r>
      <w:r w:rsidR="00C12C99" w:rsidRPr="007D43E9">
        <w:rPr>
          <w:rFonts w:ascii="Times New Roman" w:eastAsia="Calibri" w:hAnsi="Times New Roman" w:cs="Times New Roman"/>
          <w:sz w:val="24"/>
          <w:szCs w:val="24"/>
        </w:rPr>
        <w:t>4</w:t>
      </w:r>
      <w:r w:rsidRPr="007D43E9">
        <w:rPr>
          <w:rFonts w:ascii="Times New Roman" w:eastAsia="Calibri" w:hAnsi="Times New Roman" w:cs="Times New Roman"/>
          <w:sz w:val="24"/>
          <w:szCs w:val="24"/>
        </w:rPr>
        <w:t>)</w:t>
      </w:r>
      <w:r w:rsidRPr="007D43E9">
        <w:rPr>
          <w:rFonts w:ascii="Times New Roman" w:eastAsia="Calibri" w:hAnsi="Times New Roman" w:cs="Times New Roman"/>
          <w:sz w:val="24"/>
          <w:szCs w:val="24"/>
        </w:rPr>
        <w:tab/>
        <w:t xml:space="preserve">Інформацію про те, чи існує згода співвласників багатоквартирного за адресою: </w:t>
      </w:r>
      <w:r w:rsidR="00C12C99" w:rsidRPr="00B97E64">
        <w:rPr>
          <w:rFonts w:ascii="Times New Roman" w:eastAsia="Calibri" w:hAnsi="Times New Roman" w:cs="Times New Roman"/>
          <w:sz w:val="24"/>
          <w:szCs w:val="24"/>
          <w:highlight w:val="yellow"/>
        </w:rPr>
        <w:t>00000</w:t>
      </w:r>
      <w:r w:rsidR="00C12C99" w:rsidRPr="007D43E9">
        <w:rPr>
          <w:rFonts w:ascii="Times New Roman" w:eastAsia="Calibri" w:hAnsi="Times New Roman" w:cs="Times New Roman"/>
          <w:sz w:val="24"/>
          <w:szCs w:val="24"/>
        </w:rPr>
        <w:t xml:space="preserve">, Україна, м. Київ, вулиця </w:t>
      </w:r>
      <w:r w:rsidR="00C12C99" w:rsidRPr="00B97E64">
        <w:rPr>
          <w:rFonts w:ascii="Times New Roman" w:eastAsia="Calibri" w:hAnsi="Times New Roman" w:cs="Times New Roman"/>
          <w:sz w:val="24"/>
          <w:szCs w:val="24"/>
          <w:highlight w:val="yellow"/>
        </w:rPr>
        <w:t>[                          ],</w:t>
      </w:r>
      <w:r w:rsidR="00C12C99" w:rsidRPr="007D43E9">
        <w:rPr>
          <w:rFonts w:ascii="Times New Roman" w:eastAsia="Calibri" w:hAnsi="Times New Roman" w:cs="Times New Roman"/>
          <w:sz w:val="24"/>
          <w:szCs w:val="24"/>
        </w:rPr>
        <w:t xml:space="preserve"> будинок </w:t>
      </w:r>
      <w:r w:rsidR="00C12C99" w:rsidRPr="00B97E64">
        <w:rPr>
          <w:rFonts w:ascii="Times New Roman" w:eastAsia="Calibri" w:hAnsi="Times New Roman" w:cs="Times New Roman"/>
          <w:sz w:val="24"/>
          <w:szCs w:val="24"/>
          <w:highlight w:val="yellow"/>
        </w:rPr>
        <w:t>[        ]</w:t>
      </w:r>
      <w:r w:rsidRPr="007D43E9">
        <w:rPr>
          <w:rFonts w:ascii="Times New Roman" w:eastAsia="Calibri" w:hAnsi="Times New Roman" w:cs="Times New Roman"/>
          <w:sz w:val="24"/>
          <w:szCs w:val="24"/>
        </w:rPr>
        <w:t xml:space="preserve"> на включення до витрат на управління зазначеним багатоквартирним будинком витрат на прибирання та інші послуги з обслуговування території навколо такого багатоквартирного будинку із визначенням на договірних засадах та погодженням з органом місцевого самоврядування меж та площі території, яку співвласники багатоквартирного за адресою: </w:t>
      </w:r>
      <w:r w:rsidR="00AB01C4" w:rsidRPr="00B97E64">
        <w:rPr>
          <w:rFonts w:ascii="Times New Roman" w:eastAsia="Calibri" w:hAnsi="Times New Roman" w:cs="Times New Roman"/>
          <w:sz w:val="24"/>
          <w:szCs w:val="24"/>
          <w:highlight w:val="yellow"/>
        </w:rPr>
        <w:t>00000</w:t>
      </w:r>
      <w:r w:rsidR="00AB01C4" w:rsidRPr="007D43E9">
        <w:rPr>
          <w:rFonts w:ascii="Times New Roman" w:eastAsia="Calibri" w:hAnsi="Times New Roman" w:cs="Times New Roman"/>
          <w:sz w:val="24"/>
          <w:szCs w:val="24"/>
        </w:rPr>
        <w:t xml:space="preserve">, Україна, м. Київ, вулиця </w:t>
      </w:r>
      <w:r w:rsidR="00AB01C4" w:rsidRPr="00B97E64">
        <w:rPr>
          <w:rFonts w:ascii="Times New Roman" w:eastAsia="Calibri" w:hAnsi="Times New Roman" w:cs="Times New Roman"/>
          <w:sz w:val="24"/>
          <w:szCs w:val="24"/>
          <w:highlight w:val="yellow"/>
        </w:rPr>
        <w:t>[                          ],</w:t>
      </w:r>
      <w:r w:rsidR="00AB01C4" w:rsidRPr="007D43E9">
        <w:rPr>
          <w:rFonts w:ascii="Times New Roman" w:eastAsia="Calibri" w:hAnsi="Times New Roman" w:cs="Times New Roman"/>
          <w:sz w:val="24"/>
          <w:szCs w:val="24"/>
        </w:rPr>
        <w:t xml:space="preserve"> будинок </w:t>
      </w:r>
      <w:r w:rsidR="00AB01C4" w:rsidRPr="00B97E64">
        <w:rPr>
          <w:rFonts w:ascii="Times New Roman" w:eastAsia="Calibri" w:hAnsi="Times New Roman" w:cs="Times New Roman"/>
          <w:sz w:val="24"/>
          <w:szCs w:val="24"/>
          <w:highlight w:val="yellow"/>
        </w:rPr>
        <w:t>[        ]</w:t>
      </w:r>
      <w:r w:rsidRPr="007D43E9">
        <w:rPr>
          <w:rFonts w:ascii="Times New Roman" w:eastAsia="Calibri" w:hAnsi="Times New Roman" w:cs="Times New Roman"/>
          <w:sz w:val="24"/>
          <w:szCs w:val="24"/>
        </w:rPr>
        <w:t xml:space="preserve"> згодні утримувати;</w:t>
      </w:r>
    </w:p>
    <w:p w14:paraId="46EB8844" w14:textId="77777777" w:rsidR="00734AE9" w:rsidRPr="007D43E9" w:rsidRDefault="00734AE9" w:rsidP="00734AE9">
      <w:pPr>
        <w:spacing w:after="0"/>
        <w:ind w:firstLine="708"/>
        <w:jc w:val="both"/>
        <w:rPr>
          <w:rFonts w:ascii="Times New Roman" w:eastAsia="Calibri" w:hAnsi="Times New Roman" w:cs="Times New Roman"/>
          <w:sz w:val="24"/>
          <w:szCs w:val="24"/>
        </w:rPr>
      </w:pPr>
    </w:p>
    <w:p w14:paraId="30928BA3" w14:textId="1A5DC6BD" w:rsidR="00343012" w:rsidRPr="007D43E9" w:rsidRDefault="00734AE9" w:rsidP="00734AE9">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w:t>
      </w:r>
      <w:r w:rsidR="00AB01C4" w:rsidRPr="007D43E9">
        <w:rPr>
          <w:rFonts w:ascii="Times New Roman" w:eastAsia="Calibri" w:hAnsi="Times New Roman" w:cs="Times New Roman"/>
          <w:sz w:val="24"/>
          <w:szCs w:val="24"/>
        </w:rPr>
        <w:t>5</w:t>
      </w:r>
      <w:r w:rsidRPr="007D43E9">
        <w:rPr>
          <w:rFonts w:ascii="Times New Roman" w:eastAsia="Calibri" w:hAnsi="Times New Roman" w:cs="Times New Roman"/>
          <w:sz w:val="24"/>
          <w:szCs w:val="24"/>
        </w:rPr>
        <w:t>)</w:t>
      </w:r>
      <w:r w:rsidRPr="007D43E9">
        <w:rPr>
          <w:rFonts w:ascii="Times New Roman" w:eastAsia="Calibri" w:hAnsi="Times New Roman" w:cs="Times New Roman"/>
          <w:sz w:val="24"/>
          <w:szCs w:val="24"/>
        </w:rPr>
        <w:tab/>
        <w:t>Надати копію Договору(</w:t>
      </w:r>
      <w:proofErr w:type="spellStart"/>
      <w:r w:rsidRPr="007D43E9">
        <w:rPr>
          <w:rFonts w:ascii="Times New Roman" w:eastAsia="Calibri" w:hAnsi="Times New Roman" w:cs="Times New Roman"/>
          <w:sz w:val="24"/>
          <w:szCs w:val="24"/>
        </w:rPr>
        <w:t>ів</w:t>
      </w:r>
      <w:proofErr w:type="spellEnd"/>
      <w:r w:rsidRPr="007D43E9">
        <w:rPr>
          <w:rFonts w:ascii="Times New Roman" w:eastAsia="Calibri" w:hAnsi="Times New Roman" w:cs="Times New Roman"/>
          <w:sz w:val="24"/>
          <w:szCs w:val="24"/>
        </w:rPr>
        <w:t xml:space="preserve">) про надання послуги з управління багатоквартирним будинком за адресою: </w:t>
      </w:r>
      <w:r w:rsidR="00AB01C4" w:rsidRPr="00B97E64">
        <w:rPr>
          <w:rFonts w:ascii="Times New Roman" w:eastAsia="Calibri" w:hAnsi="Times New Roman" w:cs="Times New Roman"/>
          <w:sz w:val="24"/>
          <w:szCs w:val="24"/>
          <w:highlight w:val="yellow"/>
        </w:rPr>
        <w:t>00000</w:t>
      </w:r>
      <w:r w:rsidR="00AB01C4" w:rsidRPr="007D43E9">
        <w:rPr>
          <w:rFonts w:ascii="Times New Roman" w:eastAsia="Calibri" w:hAnsi="Times New Roman" w:cs="Times New Roman"/>
          <w:sz w:val="24"/>
          <w:szCs w:val="24"/>
        </w:rPr>
        <w:t xml:space="preserve">, Україна, м. Київ, вулиця </w:t>
      </w:r>
      <w:r w:rsidR="00AB01C4" w:rsidRPr="00B97E64">
        <w:rPr>
          <w:rFonts w:ascii="Times New Roman" w:eastAsia="Calibri" w:hAnsi="Times New Roman" w:cs="Times New Roman"/>
          <w:sz w:val="24"/>
          <w:szCs w:val="24"/>
          <w:highlight w:val="yellow"/>
        </w:rPr>
        <w:t>[                          ],</w:t>
      </w:r>
      <w:r w:rsidR="00AB01C4" w:rsidRPr="007D43E9">
        <w:rPr>
          <w:rFonts w:ascii="Times New Roman" w:eastAsia="Calibri" w:hAnsi="Times New Roman" w:cs="Times New Roman"/>
          <w:sz w:val="24"/>
          <w:szCs w:val="24"/>
        </w:rPr>
        <w:t xml:space="preserve"> будинок </w:t>
      </w:r>
      <w:r w:rsidR="00AB01C4" w:rsidRPr="00B97E64">
        <w:rPr>
          <w:rFonts w:ascii="Times New Roman" w:eastAsia="Calibri" w:hAnsi="Times New Roman" w:cs="Times New Roman"/>
          <w:sz w:val="24"/>
          <w:szCs w:val="24"/>
          <w:highlight w:val="yellow"/>
        </w:rPr>
        <w:t>[        ]</w:t>
      </w:r>
      <w:r w:rsidRPr="007D43E9">
        <w:rPr>
          <w:rFonts w:ascii="Times New Roman" w:eastAsia="Calibri" w:hAnsi="Times New Roman" w:cs="Times New Roman"/>
          <w:sz w:val="24"/>
          <w:szCs w:val="24"/>
        </w:rPr>
        <w:t xml:space="preserve"> та кошторис(</w:t>
      </w:r>
      <w:proofErr w:type="spellStart"/>
      <w:r w:rsidRPr="007D43E9">
        <w:rPr>
          <w:rFonts w:ascii="Times New Roman" w:eastAsia="Calibri" w:hAnsi="Times New Roman" w:cs="Times New Roman"/>
          <w:sz w:val="24"/>
          <w:szCs w:val="24"/>
        </w:rPr>
        <w:t>ів</w:t>
      </w:r>
      <w:proofErr w:type="spellEnd"/>
      <w:r w:rsidRPr="007D43E9">
        <w:rPr>
          <w:rFonts w:ascii="Times New Roman" w:eastAsia="Calibri" w:hAnsi="Times New Roman" w:cs="Times New Roman"/>
          <w:sz w:val="24"/>
          <w:szCs w:val="24"/>
        </w:rPr>
        <w:t>), як його невід’ємну частину, на підставі якого послуга з управління багатоквартирним будинком надавалась у період з 01.0</w:t>
      </w:r>
      <w:r w:rsidR="00A0287B" w:rsidRPr="007D43E9">
        <w:rPr>
          <w:rFonts w:ascii="Times New Roman" w:eastAsia="Calibri" w:hAnsi="Times New Roman" w:cs="Times New Roman"/>
          <w:sz w:val="24"/>
          <w:szCs w:val="24"/>
        </w:rPr>
        <w:t>3</w:t>
      </w:r>
      <w:r w:rsidRPr="007D43E9">
        <w:rPr>
          <w:rFonts w:ascii="Times New Roman" w:eastAsia="Calibri" w:hAnsi="Times New Roman" w:cs="Times New Roman"/>
          <w:sz w:val="24"/>
          <w:szCs w:val="24"/>
        </w:rPr>
        <w:t>.202</w:t>
      </w:r>
      <w:r w:rsidR="00AB01C4" w:rsidRPr="007D43E9">
        <w:rPr>
          <w:rFonts w:ascii="Times New Roman" w:eastAsia="Calibri" w:hAnsi="Times New Roman" w:cs="Times New Roman"/>
          <w:sz w:val="24"/>
          <w:szCs w:val="24"/>
        </w:rPr>
        <w:t>5</w:t>
      </w:r>
      <w:r w:rsidRPr="007D43E9">
        <w:rPr>
          <w:rFonts w:ascii="Times New Roman" w:eastAsia="Calibri" w:hAnsi="Times New Roman" w:cs="Times New Roman"/>
          <w:sz w:val="24"/>
          <w:szCs w:val="24"/>
        </w:rPr>
        <w:t xml:space="preserve"> року по</w:t>
      </w:r>
      <w:r w:rsidR="00A0287B" w:rsidRPr="007D43E9">
        <w:rPr>
          <w:rFonts w:ascii="Times New Roman" w:eastAsia="Calibri" w:hAnsi="Times New Roman" w:cs="Times New Roman"/>
          <w:sz w:val="24"/>
          <w:szCs w:val="24"/>
        </w:rPr>
        <w:t xml:space="preserve"> дату направлення запиту </w:t>
      </w:r>
      <w:r w:rsidR="008318A6" w:rsidRPr="007D43E9">
        <w:rPr>
          <w:rFonts w:ascii="Times New Roman" w:eastAsia="Calibri" w:hAnsi="Times New Roman" w:cs="Times New Roman"/>
          <w:sz w:val="24"/>
          <w:szCs w:val="24"/>
        </w:rPr>
        <w:t>на</w:t>
      </w:r>
      <w:r w:rsidR="00A0287B" w:rsidRPr="007D43E9">
        <w:rPr>
          <w:rFonts w:ascii="Times New Roman" w:eastAsia="Calibri" w:hAnsi="Times New Roman" w:cs="Times New Roman"/>
          <w:sz w:val="24"/>
          <w:szCs w:val="24"/>
        </w:rPr>
        <w:t xml:space="preserve"> інформаці</w:t>
      </w:r>
      <w:r w:rsidR="008318A6" w:rsidRPr="007D43E9">
        <w:rPr>
          <w:rFonts w:ascii="Times New Roman" w:eastAsia="Calibri" w:hAnsi="Times New Roman" w:cs="Times New Roman"/>
          <w:sz w:val="24"/>
          <w:szCs w:val="24"/>
        </w:rPr>
        <w:t>ю</w:t>
      </w:r>
      <w:r w:rsidRPr="007D43E9">
        <w:rPr>
          <w:rFonts w:ascii="Times New Roman" w:eastAsia="Calibri" w:hAnsi="Times New Roman" w:cs="Times New Roman"/>
          <w:sz w:val="24"/>
          <w:szCs w:val="24"/>
        </w:rPr>
        <w:t>.</w:t>
      </w:r>
    </w:p>
    <w:p w14:paraId="0773288A" w14:textId="163B26B3" w:rsidR="00343012" w:rsidRPr="007D43E9" w:rsidRDefault="00343012" w:rsidP="00A0287B">
      <w:pPr>
        <w:spacing w:after="0"/>
        <w:jc w:val="both"/>
        <w:rPr>
          <w:rFonts w:ascii="Times New Roman" w:eastAsia="Calibri" w:hAnsi="Times New Roman" w:cs="Times New Roman"/>
          <w:sz w:val="24"/>
          <w:szCs w:val="24"/>
        </w:rPr>
      </w:pPr>
    </w:p>
    <w:p w14:paraId="76485300" w14:textId="2275B9E3" w:rsidR="00BC7F8D" w:rsidRPr="007D43E9" w:rsidRDefault="00165F6A" w:rsidP="009C7911">
      <w:pPr>
        <w:spacing w:after="0"/>
        <w:ind w:firstLine="708"/>
        <w:jc w:val="both"/>
        <w:rPr>
          <w:rFonts w:ascii="Times New Roman" w:eastAsia="Calibri" w:hAnsi="Times New Roman" w:cs="Times New Roman"/>
          <w:sz w:val="24"/>
          <w:szCs w:val="24"/>
        </w:rPr>
      </w:pPr>
      <w:bookmarkStart w:id="12" w:name="_Hlk204114206"/>
      <w:r w:rsidRPr="007D43E9">
        <w:rPr>
          <w:rFonts w:ascii="Times New Roman" w:eastAsia="Calibri" w:hAnsi="Times New Roman" w:cs="Times New Roman"/>
          <w:sz w:val="24"/>
          <w:szCs w:val="24"/>
        </w:rPr>
        <w:t>В</w:t>
      </w:r>
      <w:r w:rsidR="00BC7F8D" w:rsidRPr="007D43E9">
        <w:rPr>
          <w:rFonts w:ascii="Times New Roman" w:eastAsia="Calibri" w:hAnsi="Times New Roman" w:cs="Times New Roman"/>
          <w:sz w:val="24"/>
          <w:szCs w:val="24"/>
        </w:rPr>
        <w:t>ідповід</w:t>
      </w:r>
      <w:r w:rsidRPr="007D43E9">
        <w:rPr>
          <w:rFonts w:ascii="Times New Roman" w:eastAsia="Calibri" w:hAnsi="Times New Roman" w:cs="Times New Roman"/>
          <w:sz w:val="24"/>
          <w:szCs w:val="24"/>
        </w:rPr>
        <w:t>ь</w:t>
      </w:r>
      <w:r w:rsidR="00BC7F8D" w:rsidRPr="007D43E9">
        <w:rPr>
          <w:rFonts w:ascii="Times New Roman" w:eastAsia="Calibri" w:hAnsi="Times New Roman" w:cs="Times New Roman"/>
          <w:sz w:val="24"/>
          <w:szCs w:val="24"/>
        </w:rPr>
        <w:t xml:space="preserve"> Відповідача</w:t>
      </w:r>
      <w:r w:rsidR="00BC7F8D" w:rsidRPr="007D43E9">
        <w:rPr>
          <w:rFonts w:ascii="Times New Roman" w:hAnsi="Times New Roman" w:cs="Times New Roman"/>
          <w:sz w:val="24"/>
          <w:szCs w:val="24"/>
        </w:rPr>
        <w:t xml:space="preserve"> </w:t>
      </w:r>
      <w:r w:rsidR="00BC7F8D" w:rsidRPr="007D43E9">
        <w:rPr>
          <w:rFonts w:ascii="Times New Roman" w:eastAsia="Calibri" w:hAnsi="Times New Roman" w:cs="Times New Roman"/>
          <w:sz w:val="24"/>
          <w:szCs w:val="24"/>
        </w:rPr>
        <w:t xml:space="preserve">за </w:t>
      </w:r>
      <w:proofErr w:type="spellStart"/>
      <w:r w:rsidR="00BC7F8D" w:rsidRPr="00B97E64">
        <w:rPr>
          <w:rFonts w:ascii="Times New Roman" w:eastAsia="Calibri" w:hAnsi="Times New Roman" w:cs="Times New Roman"/>
          <w:sz w:val="24"/>
          <w:szCs w:val="24"/>
          <w:highlight w:val="yellow"/>
        </w:rPr>
        <w:t>вих</w:t>
      </w:r>
      <w:proofErr w:type="spellEnd"/>
      <w:r w:rsidR="00BC7F8D" w:rsidRPr="00B97E64">
        <w:rPr>
          <w:rFonts w:ascii="Times New Roman" w:eastAsia="Calibri" w:hAnsi="Times New Roman" w:cs="Times New Roman"/>
          <w:sz w:val="24"/>
          <w:szCs w:val="24"/>
          <w:highlight w:val="yellow"/>
        </w:rPr>
        <w:t xml:space="preserve"> № </w:t>
      </w:r>
      <w:r w:rsidR="006234A8" w:rsidRPr="00B97E64">
        <w:rPr>
          <w:rFonts w:ascii="Times New Roman" w:eastAsia="Calibri" w:hAnsi="Times New Roman" w:cs="Times New Roman"/>
          <w:sz w:val="24"/>
          <w:szCs w:val="24"/>
          <w:highlight w:val="yellow"/>
        </w:rPr>
        <w:t xml:space="preserve">[        ]  </w:t>
      </w:r>
      <w:r w:rsidR="00BC7F8D" w:rsidRPr="00B97E64">
        <w:rPr>
          <w:rFonts w:ascii="Times New Roman" w:eastAsia="Calibri" w:hAnsi="Times New Roman" w:cs="Times New Roman"/>
          <w:sz w:val="24"/>
          <w:szCs w:val="24"/>
          <w:highlight w:val="yellow"/>
        </w:rPr>
        <w:t xml:space="preserve">від </w:t>
      </w:r>
      <w:r w:rsidR="006234A8" w:rsidRPr="00B97E64">
        <w:rPr>
          <w:rFonts w:ascii="Times New Roman" w:eastAsia="Calibri" w:hAnsi="Times New Roman" w:cs="Times New Roman"/>
          <w:sz w:val="24"/>
          <w:szCs w:val="24"/>
          <w:highlight w:val="yellow"/>
        </w:rPr>
        <w:t>[        ]</w:t>
      </w:r>
      <w:r w:rsidR="004727D2" w:rsidRPr="007D43E9">
        <w:rPr>
          <w:rFonts w:ascii="Times New Roman" w:eastAsia="Calibri" w:hAnsi="Times New Roman" w:cs="Times New Roman"/>
          <w:sz w:val="24"/>
          <w:szCs w:val="24"/>
        </w:rPr>
        <w:t xml:space="preserve"> </w:t>
      </w:r>
      <w:r w:rsidR="004727D2" w:rsidRPr="00B97E64">
        <w:rPr>
          <w:rFonts w:ascii="Times New Roman" w:eastAsia="Calibri" w:hAnsi="Times New Roman" w:cs="Times New Roman"/>
          <w:sz w:val="24"/>
          <w:szCs w:val="24"/>
          <w:highlight w:val="cyan"/>
        </w:rPr>
        <w:t>(</w:t>
      </w:r>
      <w:r w:rsidR="004727D2" w:rsidRPr="00B97E64">
        <w:rPr>
          <w:rFonts w:ascii="Times New Roman" w:eastAsia="Calibri" w:hAnsi="Times New Roman" w:cs="Times New Roman"/>
          <w:b/>
          <w:bCs/>
          <w:sz w:val="24"/>
          <w:szCs w:val="24"/>
          <w:highlight w:val="cyan"/>
        </w:rPr>
        <w:t>Додаток №4</w:t>
      </w:r>
      <w:r w:rsidR="004727D2" w:rsidRPr="00B97E64">
        <w:rPr>
          <w:rFonts w:ascii="Times New Roman" w:eastAsia="Calibri" w:hAnsi="Times New Roman" w:cs="Times New Roman"/>
          <w:sz w:val="24"/>
          <w:szCs w:val="24"/>
          <w:highlight w:val="cyan"/>
        </w:rPr>
        <w:t>)</w:t>
      </w:r>
      <w:r w:rsidR="006234A8" w:rsidRPr="007D43E9">
        <w:rPr>
          <w:rFonts w:ascii="Times New Roman" w:eastAsia="Calibri" w:hAnsi="Times New Roman" w:cs="Times New Roman"/>
          <w:sz w:val="24"/>
          <w:szCs w:val="24"/>
        </w:rPr>
        <w:t xml:space="preserve">  </w:t>
      </w:r>
      <w:r w:rsidR="00C66A84" w:rsidRPr="007D43E9">
        <w:rPr>
          <w:rFonts w:ascii="Times New Roman" w:eastAsia="Calibri" w:hAnsi="Times New Roman" w:cs="Times New Roman"/>
          <w:sz w:val="24"/>
          <w:szCs w:val="24"/>
        </w:rPr>
        <w:t>із дод</w:t>
      </w:r>
      <w:r w:rsidR="000079BA" w:rsidRPr="007D43E9">
        <w:rPr>
          <w:rFonts w:ascii="Times New Roman" w:eastAsia="Calibri" w:hAnsi="Times New Roman" w:cs="Times New Roman"/>
          <w:sz w:val="24"/>
          <w:szCs w:val="24"/>
        </w:rPr>
        <w:t>а</w:t>
      </w:r>
      <w:r w:rsidR="00C66A84" w:rsidRPr="007D43E9">
        <w:rPr>
          <w:rFonts w:ascii="Times New Roman" w:eastAsia="Calibri" w:hAnsi="Times New Roman" w:cs="Times New Roman"/>
          <w:sz w:val="24"/>
          <w:szCs w:val="24"/>
        </w:rPr>
        <w:t xml:space="preserve">тками </w:t>
      </w:r>
      <w:r w:rsidR="00BC7F8D" w:rsidRPr="00B97E64">
        <w:rPr>
          <w:rFonts w:ascii="Times New Roman" w:eastAsia="Calibri" w:hAnsi="Times New Roman" w:cs="Times New Roman"/>
          <w:sz w:val="24"/>
          <w:szCs w:val="24"/>
          <w:highlight w:val="cyan"/>
        </w:rPr>
        <w:t>(</w:t>
      </w:r>
      <w:r w:rsidR="00BC7F8D" w:rsidRPr="00B97E64">
        <w:rPr>
          <w:rFonts w:ascii="Times New Roman" w:eastAsia="Calibri" w:hAnsi="Times New Roman" w:cs="Times New Roman"/>
          <w:b/>
          <w:bCs/>
          <w:sz w:val="24"/>
          <w:szCs w:val="24"/>
          <w:highlight w:val="cyan"/>
        </w:rPr>
        <w:t>Додаток №</w:t>
      </w:r>
      <w:r w:rsidR="006234A8" w:rsidRPr="00B97E64">
        <w:rPr>
          <w:rFonts w:ascii="Times New Roman" w:eastAsia="Calibri" w:hAnsi="Times New Roman" w:cs="Times New Roman"/>
          <w:b/>
          <w:bCs/>
          <w:sz w:val="24"/>
          <w:szCs w:val="24"/>
          <w:highlight w:val="cyan"/>
        </w:rPr>
        <w:t>2</w:t>
      </w:r>
      <w:r w:rsidR="00BC7F8D" w:rsidRPr="00B97E64">
        <w:rPr>
          <w:rFonts w:ascii="Times New Roman" w:eastAsia="Calibri" w:hAnsi="Times New Roman" w:cs="Times New Roman"/>
          <w:sz w:val="24"/>
          <w:szCs w:val="24"/>
          <w:highlight w:val="cyan"/>
        </w:rPr>
        <w:t>)</w:t>
      </w:r>
      <w:r w:rsidR="00BC7F8D"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містила, зокрема наступну інформацію</w:t>
      </w:r>
      <w:r w:rsidR="00BC7F8D" w:rsidRPr="007D43E9">
        <w:rPr>
          <w:rFonts w:ascii="Times New Roman" w:eastAsia="Calibri" w:hAnsi="Times New Roman" w:cs="Times New Roman"/>
          <w:sz w:val="24"/>
          <w:szCs w:val="24"/>
        </w:rPr>
        <w:t>:</w:t>
      </w:r>
    </w:p>
    <w:bookmarkEnd w:id="12"/>
    <w:p w14:paraId="1AD6633F" w14:textId="77777777" w:rsidR="00BC7F8D" w:rsidRPr="007D43E9" w:rsidRDefault="00BC7F8D" w:rsidP="009C7911">
      <w:pPr>
        <w:spacing w:after="0"/>
        <w:ind w:firstLine="708"/>
        <w:jc w:val="both"/>
        <w:rPr>
          <w:rFonts w:ascii="Times New Roman" w:eastAsia="Calibri" w:hAnsi="Times New Roman" w:cs="Times New Roman"/>
          <w:sz w:val="24"/>
          <w:szCs w:val="24"/>
        </w:rPr>
      </w:pPr>
    </w:p>
    <w:p w14:paraId="2494979C" w14:textId="33612643" w:rsidR="00BC7F8D" w:rsidRPr="007D43E9" w:rsidRDefault="00BC7F8D" w:rsidP="00F12DAB">
      <w:pPr>
        <w:pStyle w:val="a5"/>
        <w:numPr>
          <w:ilvl w:val="0"/>
          <w:numId w:val="21"/>
        </w:numPr>
        <w:jc w:val="both"/>
        <w:rPr>
          <w:rFonts w:eastAsia="Calibri"/>
          <w:lang w:val="uk-UA"/>
        </w:rPr>
      </w:pPr>
      <w:r w:rsidRPr="007D43E9">
        <w:rPr>
          <w:rFonts w:eastAsia="Calibri"/>
          <w:lang w:val="uk-UA"/>
        </w:rPr>
        <w:t xml:space="preserve">Відповідно до Договору від </w:t>
      </w:r>
      <w:bookmarkStart w:id="13" w:name="_Hlk208227990"/>
      <w:r w:rsidR="006234A8" w:rsidRPr="00D273B8">
        <w:rPr>
          <w:rFonts w:eastAsia="Calibri"/>
          <w:highlight w:val="yellow"/>
          <w:lang w:val="uk-UA"/>
        </w:rPr>
        <w:t xml:space="preserve">[        ]  </w:t>
      </w:r>
      <w:bookmarkEnd w:id="13"/>
      <w:r w:rsidRPr="00D273B8">
        <w:rPr>
          <w:rFonts w:eastAsia="Calibri"/>
          <w:highlight w:val="yellow"/>
          <w:lang w:val="uk-UA"/>
        </w:rPr>
        <w:t xml:space="preserve">№ </w:t>
      </w:r>
      <w:r w:rsidR="006234A8" w:rsidRPr="00D273B8">
        <w:rPr>
          <w:rFonts w:eastAsia="Calibri"/>
          <w:highlight w:val="yellow"/>
          <w:lang w:val="uk-UA"/>
        </w:rPr>
        <w:t>[        ]</w:t>
      </w:r>
      <w:r w:rsidR="006234A8" w:rsidRPr="007D43E9">
        <w:rPr>
          <w:rFonts w:eastAsia="Calibri"/>
          <w:lang w:val="uk-UA"/>
        </w:rPr>
        <w:t xml:space="preserve"> </w:t>
      </w:r>
      <w:r w:rsidRPr="007D43E9">
        <w:rPr>
          <w:rFonts w:eastAsia="Calibri"/>
          <w:lang w:val="uk-UA"/>
        </w:rPr>
        <w:t xml:space="preserve"> Про надання послуги з управління багатоквартирним будинком</w:t>
      </w:r>
      <w:r w:rsidR="006234A8" w:rsidRPr="007D43E9">
        <w:rPr>
          <w:rFonts w:eastAsia="Calibri"/>
          <w:lang w:val="uk-UA"/>
        </w:rPr>
        <w:t xml:space="preserve"> </w:t>
      </w:r>
      <w:r w:rsidR="006234A8" w:rsidRPr="00D273B8">
        <w:rPr>
          <w:rFonts w:eastAsia="Calibri"/>
          <w:highlight w:val="cyan"/>
          <w:lang w:val="uk-UA"/>
        </w:rPr>
        <w:t>(</w:t>
      </w:r>
      <w:r w:rsidR="006234A8" w:rsidRPr="00D273B8">
        <w:rPr>
          <w:rFonts w:eastAsia="Calibri"/>
          <w:b/>
          <w:bCs/>
          <w:highlight w:val="cyan"/>
          <w:lang w:val="uk-UA"/>
        </w:rPr>
        <w:t>Додаток №2</w:t>
      </w:r>
      <w:r w:rsidR="006234A8" w:rsidRPr="00D273B8">
        <w:rPr>
          <w:rFonts w:eastAsia="Calibri"/>
          <w:highlight w:val="cyan"/>
          <w:lang w:val="uk-UA"/>
        </w:rPr>
        <w:t>)</w:t>
      </w:r>
      <w:r w:rsidRPr="007D43E9">
        <w:rPr>
          <w:rFonts w:eastAsia="Calibri"/>
          <w:lang w:val="uk-UA"/>
        </w:rPr>
        <w:t xml:space="preserve">, житловий будинок </w:t>
      </w:r>
      <w:r w:rsidR="003C5093" w:rsidRPr="007D43E9">
        <w:rPr>
          <w:rFonts w:eastAsia="Calibri"/>
          <w:lang w:val="uk-UA"/>
        </w:rPr>
        <w:t xml:space="preserve">за адресою: </w:t>
      </w:r>
      <w:bookmarkStart w:id="14" w:name="_Hlk208228055"/>
      <w:r w:rsidR="003C5093" w:rsidRPr="00D273B8">
        <w:rPr>
          <w:rFonts w:eastAsia="Calibri"/>
          <w:highlight w:val="yellow"/>
          <w:lang w:val="uk-UA"/>
        </w:rPr>
        <w:t>00000</w:t>
      </w:r>
      <w:r w:rsidR="003C5093" w:rsidRPr="007D43E9">
        <w:rPr>
          <w:rFonts w:eastAsia="Calibri"/>
          <w:lang w:val="uk-UA"/>
        </w:rPr>
        <w:t xml:space="preserve">, Україна, м. Київ, вулиця </w:t>
      </w:r>
      <w:r w:rsidR="003C5093" w:rsidRPr="00D273B8">
        <w:rPr>
          <w:rFonts w:eastAsia="Calibri"/>
          <w:highlight w:val="yellow"/>
          <w:lang w:val="uk-UA"/>
        </w:rPr>
        <w:t>[                          ]</w:t>
      </w:r>
      <w:r w:rsidR="003C5093" w:rsidRPr="007D43E9">
        <w:rPr>
          <w:rFonts w:eastAsia="Calibri"/>
          <w:lang w:val="uk-UA"/>
        </w:rPr>
        <w:t xml:space="preserve">, будинок </w:t>
      </w:r>
      <w:r w:rsidR="003C5093" w:rsidRPr="00D273B8">
        <w:rPr>
          <w:rFonts w:eastAsia="Calibri"/>
          <w:highlight w:val="yellow"/>
          <w:lang w:val="uk-UA"/>
        </w:rPr>
        <w:t>[        ]</w:t>
      </w:r>
      <w:r w:rsidR="003C5093" w:rsidRPr="007D43E9">
        <w:rPr>
          <w:rFonts w:eastAsia="Calibri"/>
          <w:lang w:val="uk-UA"/>
        </w:rPr>
        <w:t xml:space="preserve"> </w:t>
      </w:r>
      <w:r w:rsidRPr="007D43E9">
        <w:rPr>
          <w:rFonts w:eastAsia="Calibri"/>
          <w:lang w:val="uk-UA"/>
        </w:rPr>
        <w:t xml:space="preserve"> </w:t>
      </w:r>
      <w:bookmarkEnd w:id="14"/>
      <w:r w:rsidRPr="007D43E9">
        <w:rPr>
          <w:rFonts w:eastAsia="Calibri"/>
          <w:lang w:val="uk-UA"/>
        </w:rPr>
        <w:t xml:space="preserve">з 01.03.2025 перебуває в управлінні Комунальне підприємство «Керуюча компанія з обслуговування житлового фонду </w:t>
      </w:r>
      <w:r w:rsidR="003C5093" w:rsidRPr="00D273B8">
        <w:rPr>
          <w:rFonts w:eastAsia="Calibri"/>
          <w:highlight w:val="yellow"/>
          <w:lang w:val="uk-UA"/>
        </w:rPr>
        <w:t>[        ]</w:t>
      </w:r>
      <w:r w:rsidR="003C5093" w:rsidRPr="007D43E9">
        <w:rPr>
          <w:rFonts w:eastAsia="Calibri"/>
          <w:lang w:val="uk-UA"/>
        </w:rPr>
        <w:t xml:space="preserve">  </w:t>
      </w:r>
      <w:r w:rsidRPr="007D43E9">
        <w:rPr>
          <w:rFonts w:eastAsia="Calibri"/>
          <w:lang w:val="uk-UA"/>
        </w:rPr>
        <w:t xml:space="preserve"> району м. Києва».</w:t>
      </w:r>
    </w:p>
    <w:p w14:paraId="3DAA1EB4" w14:textId="77777777" w:rsidR="0044360A" w:rsidRPr="007D43E9" w:rsidRDefault="0044360A" w:rsidP="00921DC6">
      <w:pPr>
        <w:pStyle w:val="a5"/>
        <w:jc w:val="both"/>
        <w:rPr>
          <w:rFonts w:eastAsia="Calibri"/>
          <w:i/>
          <w:iCs/>
          <w:lang w:val="uk-UA"/>
        </w:rPr>
      </w:pPr>
    </w:p>
    <w:p w14:paraId="3EEC588B" w14:textId="395F608A" w:rsidR="008762C1" w:rsidRPr="007D43E9" w:rsidRDefault="003D50B1" w:rsidP="0044360A">
      <w:pPr>
        <w:pStyle w:val="a5"/>
        <w:numPr>
          <w:ilvl w:val="0"/>
          <w:numId w:val="21"/>
        </w:numPr>
        <w:jc w:val="both"/>
        <w:rPr>
          <w:rFonts w:eastAsia="Calibri"/>
          <w:lang w:val="uk-UA"/>
        </w:rPr>
      </w:pPr>
      <w:r w:rsidRPr="007D43E9">
        <w:rPr>
          <w:rFonts w:eastAsia="Calibri"/>
          <w:lang w:val="uk-UA"/>
        </w:rPr>
        <w:t xml:space="preserve">Стосовно наявності у власності або користуванні співвласників багатоквартирного за адресою: </w:t>
      </w:r>
      <w:r w:rsidR="003C5093" w:rsidRPr="00D273B8">
        <w:rPr>
          <w:rFonts w:eastAsia="Calibri"/>
          <w:highlight w:val="yellow"/>
          <w:lang w:val="uk-UA"/>
        </w:rPr>
        <w:t>00000</w:t>
      </w:r>
      <w:r w:rsidR="003C5093" w:rsidRPr="007D43E9">
        <w:rPr>
          <w:rFonts w:eastAsia="Calibri"/>
          <w:lang w:val="uk-UA"/>
        </w:rPr>
        <w:t xml:space="preserve">, Україна, м. Київ, вулиця </w:t>
      </w:r>
      <w:r w:rsidR="003C5093" w:rsidRPr="00D273B8">
        <w:rPr>
          <w:rFonts w:eastAsia="Calibri"/>
          <w:highlight w:val="yellow"/>
          <w:lang w:val="uk-UA"/>
        </w:rPr>
        <w:t>[                          ]</w:t>
      </w:r>
      <w:r w:rsidR="003C5093" w:rsidRPr="007D43E9">
        <w:rPr>
          <w:rFonts w:eastAsia="Calibri"/>
          <w:lang w:val="uk-UA"/>
        </w:rPr>
        <w:t xml:space="preserve">, будинок </w:t>
      </w:r>
      <w:r w:rsidR="003C5093" w:rsidRPr="00D273B8">
        <w:rPr>
          <w:rFonts w:eastAsia="Calibri"/>
          <w:highlight w:val="yellow"/>
          <w:lang w:val="uk-UA"/>
        </w:rPr>
        <w:t>[        ]</w:t>
      </w:r>
      <w:r w:rsidR="003C5093" w:rsidRPr="007D43E9">
        <w:rPr>
          <w:rFonts w:eastAsia="Calibri"/>
          <w:lang w:val="uk-UA"/>
        </w:rPr>
        <w:t xml:space="preserve">  </w:t>
      </w:r>
      <w:r w:rsidRPr="007D43E9">
        <w:rPr>
          <w:rFonts w:eastAsia="Calibri"/>
          <w:lang w:val="uk-UA"/>
        </w:rPr>
        <w:t>земельної ділянки згідно з відомостями про таку земельну ділянку, що містяться у Державному земельному кадастрі</w:t>
      </w:r>
      <w:r w:rsidR="0056385E" w:rsidRPr="007D43E9">
        <w:rPr>
          <w:rFonts w:eastAsia="Calibri"/>
          <w:lang w:val="uk-UA"/>
        </w:rPr>
        <w:t xml:space="preserve">, </w:t>
      </w:r>
      <w:r w:rsidRPr="00D273B8">
        <w:rPr>
          <w:rFonts w:eastAsia="Calibri"/>
          <w:highlight w:val="cyan"/>
          <w:lang w:val="uk-UA"/>
        </w:rPr>
        <w:t xml:space="preserve">Відповідач повідомив, що </w:t>
      </w:r>
      <w:r w:rsidR="007C1A2B" w:rsidRPr="00D273B8">
        <w:rPr>
          <w:rFonts w:eastAsia="Calibri"/>
          <w:highlight w:val="cyan"/>
          <w:lang w:val="uk-UA"/>
        </w:rPr>
        <w:t>прибудинкова територія має бути визначена Державним земельним кадастром</w:t>
      </w:r>
      <w:r w:rsidR="008762C1" w:rsidRPr="00D273B8">
        <w:rPr>
          <w:rFonts w:eastAsia="Calibri"/>
          <w:highlight w:val="cyan"/>
          <w:lang w:val="uk-UA"/>
        </w:rPr>
        <w:t xml:space="preserve"> і передана у власність або користування співвласникам</w:t>
      </w:r>
      <w:r w:rsidR="007C1A2B" w:rsidRPr="00D273B8">
        <w:rPr>
          <w:rFonts w:eastAsia="Calibri"/>
          <w:highlight w:val="cyan"/>
          <w:lang w:val="uk-UA"/>
        </w:rPr>
        <w:t xml:space="preserve"> </w:t>
      </w:r>
      <w:r w:rsidR="008762C1" w:rsidRPr="00D273B8">
        <w:rPr>
          <w:rFonts w:eastAsia="Calibri"/>
          <w:highlight w:val="cyan"/>
          <w:lang w:val="uk-UA"/>
        </w:rPr>
        <w:t>багатоквартирного будинку.</w:t>
      </w:r>
      <w:r w:rsidR="008762C1" w:rsidRPr="007D43E9">
        <w:rPr>
          <w:rFonts w:eastAsia="Calibri"/>
          <w:lang w:val="uk-UA"/>
        </w:rPr>
        <w:t xml:space="preserve"> До сьогодні відсутній порядок передачі земельних</w:t>
      </w:r>
      <w:r w:rsidR="007C1A2B" w:rsidRPr="007D43E9">
        <w:rPr>
          <w:rFonts w:eastAsia="Calibri"/>
          <w:lang w:val="uk-UA"/>
        </w:rPr>
        <w:t xml:space="preserve"> </w:t>
      </w:r>
      <w:r w:rsidR="008762C1" w:rsidRPr="007D43E9">
        <w:rPr>
          <w:rFonts w:eastAsia="Calibri"/>
          <w:lang w:val="uk-UA"/>
        </w:rPr>
        <w:t xml:space="preserve">ділянок у власність або користування, а за відсутності такого порядку </w:t>
      </w:r>
      <w:r w:rsidR="007C1A2B" w:rsidRPr="007D43E9">
        <w:rPr>
          <w:rFonts w:eastAsia="Calibri"/>
          <w:lang w:val="uk-UA"/>
        </w:rPr>
        <w:t xml:space="preserve">– </w:t>
      </w:r>
      <w:r w:rsidR="008762C1" w:rsidRPr="007D43E9">
        <w:rPr>
          <w:rFonts w:eastAsia="Calibri"/>
          <w:lang w:val="uk-UA"/>
        </w:rPr>
        <w:t>підприємство</w:t>
      </w:r>
      <w:r w:rsidR="007C1A2B" w:rsidRPr="007D43E9">
        <w:rPr>
          <w:rFonts w:eastAsia="Calibri"/>
          <w:lang w:val="uk-UA"/>
        </w:rPr>
        <w:t xml:space="preserve"> (</w:t>
      </w:r>
      <w:r w:rsidR="007C1A2B" w:rsidRPr="007D43E9">
        <w:rPr>
          <w:rFonts w:eastAsia="Calibri"/>
          <w:i/>
          <w:iCs/>
          <w:lang w:val="uk-UA"/>
        </w:rPr>
        <w:t>Відповідач</w:t>
      </w:r>
      <w:r w:rsidR="00D273B8">
        <w:rPr>
          <w:rFonts w:eastAsia="Calibri"/>
          <w:i/>
          <w:iCs/>
          <w:lang w:val="en-US"/>
        </w:rPr>
        <w:t xml:space="preserve">) </w:t>
      </w:r>
      <w:r w:rsidR="008762C1" w:rsidRPr="00D273B8">
        <w:rPr>
          <w:rFonts w:eastAsia="Calibri"/>
          <w:highlight w:val="cyan"/>
          <w:lang w:val="uk-UA"/>
        </w:rPr>
        <w:t>вимушено користується умовними схемами територій,</w:t>
      </w:r>
      <w:r w:rsidR="0044360A" w:rsidRPr="007D43E9">
        <w:rPr>
          <w:rFonts w:eastAsia="Calibri"/>
          <w:lang w:val="uk-UA"/>
        </w:rPr>
        <w:t xml:space="preserve"> </w:t>
      </w:r>
      <w:r w:rsidR="008762C1" w:rsidRPr="007D43E9">
        <w:rPr>
          <w:rFonts w:eastAsia="Calibri"/>
          <w:lang w:val="uk-UA"/>
        </w:rPr>
        <w:t>які прибираються</w:t>
      </w:r>
      <w:r w:rsidR="0044360A" w:rsidRPr="007D43E9">
        <w:rPr>
          <w:rFonts w:eastAsia="Calibri"/>
          <w:lang w:val="uk-UA"/>
        </w:rPr>
        <w:t>.</w:t>
      </w:r>
      <w:r w:rsidR="0044360A" w:rsidRPr="007D43E9">
        <w:rPr>
          <w:lang w:val="uk-UA"/>
        </w:rPr>
        <w:t xml:space="preserve"> </w:t>
      </w:r>
      <w:r w:rsidR="0044360A" w:rsidRPr="007D43E9">
        <w:rPr>
          <w:rFonts w:eastAsia="Calibri"/>
          <w:lang w:val="uk-UA"/>
        </w:rPr>
        <w:t xml:space="preserve">Одночасно Відповідач </w:t>
      </w:r>
      <w:r w:rsidR="0044360A" w:rsidRPr="00D273B8">
        <w:rPr>
          <w:rFonts w:eastAsia="Calibri"/>
          <w:highlight w:val="cyan"/>
          <w:lang w:val="uk-UA"/>
        </w:rPr>
        <w:t>повідомив</w:t>
      </w:r>
      <w:r w:rsidR="0044360A" w:rsidRPr="007D43E9">
        <w:rPr>
          <w:rFonts w:eastAsia="Calibri"/>
          <w:lang w:val="uk-UA"/>
        </w:rPr>
        <w:t xml:space="preserve">, що у розрахунку вартості послуги з управління багатоквартирним </w:t>
      </w:r>
      <w:r w:rsidR="00014DE7" w:rsidRPr="007D43E9">
        <w:rPr>
          <w:rFonts w:eastAsia="Calibri"/>
          <w:lang w:val="uk-UA"/>
        </w:rPr>
        <w:t>за адресо</w:t>
      </w:r>
      <w:r w:rsidR="00D273B8">
        <w:rPr>
          <w:rFonts w:eastAsia="Calibri"/>
          <w:lang w:val="uk-UA"/>
        </w:rPr>
        <w:t>ю</w:t>
      </w:r>
      <w:r w:rsidR="00D273B8">
        <w:rPr>
          <w:rFonts w:eastAsia="Calibri"/>
          <w:lang w:val="en-US"/>
        </w:rPr>
        <w:t xml:space="preserve"> </w:t>
      </w:r>
      <w:r w:rsidR="00014DE7" w:rsidRPr="00D273B8">
        <w:rPr>
          <w:rFonts w:eastAsia="Calibri"/>
          <w:highlight w:val="yellow"/>
          <w:lang w:val="uk-UA"/>
        </w:rPr>
        <w:t>00000</w:t>
      </w:r>
      <w:r w:rsidR="00014DE7" w:rsidRPr="007D43E9">
        <w:rPr>
          <w:rFonts w:eastAsia="Calibri"/>
          <w:lang w:val="uk-UA"/>
        </w:rPr>
        <w:t xml:space="preserve">, Україна, м. Київ, вулиця </w:t>
      </w:r>
      <w:r w:rsidR="00014DE7" w:rsidRPr="00D273B8">
        <w:rPr>
          <w:rFonts w:eastAsia="Calibri"/>
          <w:highlight w:val="yellow"/>
          <w:lang w:val="uk-UA"/>
        </w:rPr>
        <w:t>[                          ],</w:t>
      </w:r>
      <w:r w:rsidR="00014DE7" w:rsidRPr="007D43E9">
        <w:rPr>
          <w:rFonts w:eastAsia="Calibri"/>
          <w:lang w:val="uk-UA"/>
        </w:rPr>
        <w:t xml:space="preserve"> будинок </w:t>
      </w:r>
      <w:r w:rsidR="00014DE7" w:rsidRPr="00D273B8">
        <w:rPr>
          <w:rFonts w:eastAsia="Calibri"/>
          <w:highlight w:val="yellow"/>
          <w:lang w:val="uk-UA"/>
        </w:rPr>
        <w:t>[        ]</w:t>
      </w:r>
      <w:r w:rsidR="00014DE7" w:rsidRPr="007D43E9">
        <w:rPr>
          <w:rFonts w:eastAsia="Calibri"/>
          <w:lang w:val="uk-UA"/>
        </w:rPr>
        <w:t xml:space="preserve">  </w:t>
      </w:r>
      <w:r w:rsidR="0044360A" w:rsidRPr="007D43E9">
        <w:rPr>
          <w:rFonts w:eastAsia="Calibri"/>
          <w:lang w:val="uk-UA"/>
        </w:rPr>
        <w:t xml:space="preserve">враховано площі прибирання відповідно до обмірів </w:t>
      </w:r>
      <w:r w:rsidR="0044360A" w:rsidRPr="007D43E9">
        <w:rPr>
          <w:rFonts w:eastAsia="Calibri"/>
          <w:highlight w:val="yellow"/>
          <w:lang w:val="uk-UA"/>
        </w:rPr>
        <w:t>2021</w:t>
      </w:r>
      <w:r w:rsidR="0044360A" w:rsidRPr="007D43E9">
        <w:rPr>
          <w:rFonts w:eastAsia="Calibri"/>
          <w:lang w:val="uk-UA"/>
        </w:rPr>
        <w:t xml:space="preserve"> року</w:t>
      </w:r>
      <w:r w:rsidR="004C3918" w:rsidRPr="007D43E9">
        <w:rPr>
          <w:rFonts w:eastAsia="Calibri"/>
          <w:lang w:val="uk-UA"/>
        </w:rPr>
        <w:t xml:space="preserve">. </w:t>
      </w:r>
    </w:p>
    <w:p w14:paraId="60A4DB27" w14:textId="5C1190BC" w:rsidR="004C3918" w:rsidRPr="007D43E9" w:rsidRDefault="003C5093" w:rsidP="004C3918">
      <w:pPr>
        <w:pStyle w:val="a5"/>
        <w:jc w:val="both"/>
        <w:rPr>
          <w:rFonts w:eastAsia="Calibri"/>
          <w:lang w:val="uk-UA"/>
        </w:rPr>
      </w:pPr>
      <w:r w:rsidRPr="007D43E9">
        <w:rPr>
          <w:rFonts w:eastAsia="Calibri"/>
          <w:lang w:val="uk-UA"/>
        </w:rPr>
        <w:t xml:space="preserve"> </w:t>
      </w:r>
    </w:p>
    <w:p w14:paraId="7B17973D" w14:textId="22275AAF" w:rsidR="004C3918" w:rsidRPr="00D273B8" w:rsidRDefault="004C3918" w:rsidP="004C3918">
      <w:pPr>
        <w:pStyle w:val="a5"/>
        <w:numPr>
          <w:ilvl w:val="0"/>
          <w:numId w:val="21"/>
        </w:numPr>
        <w:jc w:val="both"/>
        <w:rPr>
          <w:rFonts w:eastAsia="Calibri"/>
          <w:highlight w:val="cyan"/>
          <w:lang w:val="uk-UA"/>
        </w:rPr>
      </w:pPr>
      <w:r w:rsidRPr="007D43E9">
        <w:rPr>
          <w:rFonts w:eastAsia="Calibri"/>
          <w:lang w:val="uk-UA"/>
        </w:rPr>
        <w:t xml:space="preserve">На запитання стосовно згоди співвласників багатоквартирного за адресою: </w:t>
      </w:r>
      <w:r w:rsidR="00F12DAB" w:rsidRPr="00D273B8">
        <w:rPr>
          <w:rFonts w:eastAsia="Calibri"/>
          <w:highlight w:val="yellow"/>
          <w:lang w:val="uk-UA"/>
        </w:rPr>
        <w:t>00000</w:t>
      </w:r>
      <w:r w:rsidR="00F12DAB" w:rsidRPr="007D43E9">
        <w:rPr>
          <w:rFonts w:eastAsia="Calibri"/>
          <w:lang w:val="uk-UA"/>
        </w:rPr>
        <w:t xml:space="preserve">, Україна, м. Київ, вулиця </w:t>
      </w:r>
      <w:r w:rsidR="00F12DAB" w:rsidRPr="00D273B8">
        <w:rPr>
          <w:rFonts w:eastAsia="Calibri"/>
          <w:highlight w:val="yellow"/>
          <w:lang w:val="uk-UA"/>
        </w:rPr>
        <w:t>[                          ]</w:t>
      </w:r>
      <w:r w:rsidR="00F12DAB" w:rsidRPr="007D43E9">
        <w:rPr>
          <w:rFonts w:eastAsia="Calibri"/>
          <w:lang w:val="uk-UA"/>
        </w:rPr>
        <w:t xml:space="preserve">, будинок </w:t>
      </w:r>
      <w:r w:rsidR="00F12DAB" w:rsidRPr="00D273B8">
        <w:rPr>
          <w:rFonts w:eastAsia="Calibri"/>
          <w:highlight w:val="yellow"/>
          <w:lang w:val="uk-UA"/>
        </w:rPr>
        <w:t>[        ]</w:t>
      </w:r>
      <w:r w:rsidR="00F12DAB" w:rsidRPr="007D43E9">
        <w:rPr>
          <w:rFonts w:eastAsia="Calibri"/>
          <w:lang w:val="uk-UA"/>
        </w:rPr>
        <w:t xml:space="preserve">  </w:t>
      </w:r>
      <w:r w:rsidRPr="007D43E9">
        <w:rPr>
          <w:rFonts w:eastAsia="Calibri"/>
          <w:lang w:val="uk-UA"/>
        </w:rPr>
        <w:t xml:space="preserve"> на включення до витрат на управління зазначеним багатоквартирним будинком витрат на прибирання та інші послуги з обслуговування території навколо такого багатоквартирного будинку із визначенням на договірних засадах та погодженням з органом місцевого самоврядування меж та площі території, яку співвласники багатоквартирного за адресою: </w:t>
      </w:r>
      <w:r w:rsidR="00F12DAB" w:rsidRPr="00D273B8">
        <w:rPr>
          <w:rFonts w:eastAsia="Calibri"/>
          <w:highlight w:val="yellow"/>
          <w:lang w:val="uk-UA"/>
        </w:rPr>
        <w:t>00000</w:t>
      </w:r>
      <w:r w:rsidR="00F12DAB" w:rsidRPr="007D43E9">
        <w:rPr>
          <w:rFonts w:eastAsia="Calibri"/>
          <w:lang w:val="uk-UA"/>
        </w:rPr>
        <w:t xml:space="preserve">, Україна, м. Київ, вулиця                           </w:t>
      </w:r>
      <w:r w:rsidR="00D273B8" w:rsidRPr="00D273B8">
        <w:rPr>
          <w:rFonts w:eastAsia="Calibri"/>
          <w:highlight w:val="yellow"/>
          <w:lang w:val="en-US"/>
        </w:rPr>
        <w:t xml:space="preserve">[                 </w:t>
      </w:r>
      <w:r w:rsidR="00F12DAB" w:rsidRPr="00D273B8">
        <w:rPr>
          <w:rFonts w:eastAsia="Calibri"/>
          <w:highlight w:val="yellow"/>
          <w:lang w:val="uk-UA"/>
        </w:rPr>
        <w:t>]</w:t>
      </w:r>
      <w:r w:rsidR="00F12DAB" w:rsidRPr="007D43E9">
        <w:rPr>
          <w:rFonts w:eastAsia="Calibri"/>
          <w:lang w:val="uk-UA"/>
        </w:rPr>
        <w:t xml:space="preserve">, будинок </w:t>
      </w:r>
      <w:r w:rsidR="00F12DAB" w:rsidRPr="00D273B8">
        <w:rPr>
          <w:rFonts w:eastAsia="Calibri"/>
          <w:highlight w:val="yellow"/>
          <w:lang w:val="uk-UA"/>
        </w:rPr>
        <w:t>[        ]</w:t>
      </w:r>
      <w:r w:rsidR="00F12DAB" w:rsidRPr="007D43E9">
        <w:rPr>
          <w:rFonts w:eastAsia="Calibri"/>
          <w:lang w:val="uk-UA"/>
        </w:rPr>
        <w:t xml:space="preserve">  </w:t>
      </w:r>
      <w:r w:rsidRPr="007D43E9">
        <w:rPr>
          <w:rFonts w:eastAsia="Calibri"/>
          <w:lang w:val="uk-UA"/>
        </w:rPr>
        <w:t xml:space="preserve"> згодні утримувати, Відповідач повідомив, що: </w:t>
      </w:r>
      <w:r w:rsidRPr="00D273B8">
        <w:rPr>
          <w:rFonts w:eastAsia="Calibri"/>
          <w:highlight w:val="cyan"/>
          <w:lang w:val="uk-UA"/>
        </w:rPr>
        <w:t>«</w:t>
      </w:r>
      <w:r w:rsidRPr="00D273B8">
        <w:rPr>
          <w:rFonts w:eastAsia="Calibri"/>
          <w:i/>
          <w:iCs/>
          <w:highlight w:val="cyan"/>
          <w:lang w:val="uk-UA"/>
        </w:rPr>
        <w:t>У зв'язку з відсутністю протоколу ініціативної групи (уповноважених співвласниками осіб на вчинення дій від імені співвласників) схема прибирання прибудинкової території будинку зі співвласниками не погоджувалася</w:t>
      </w:r>
      <w:r w:rsidR="00A40BB9" w:rsidRPr="00D273B8">
        <w:rPr>
          <w:rFonts w:eastAsia="Calibri"/>
          <w:i/>
          <w:iCs/>
          <w:highlight w:val="cyan"/>
          <w:lang w:val="uk-UA"/>
        </w:rPr>
        <w:t>».</w:t>
      </w:r>
    </w:p>
    <w:p w14:paraId="14B15D3C" w14:textId="77777777" w:rsidR="00F12DAB" w:rsidRPr="007D43E9" w:rsidRDefault="00F12DAB" w:rsidP="00F12DAB">
      <w:pPr>
        <w:pStyle w:val="a5"/>
        <w:rPr>
          <w:rFonts w:eastAsia="Calibri"/>
        </w:rPr>
      </w:pPr>
    </w:p>
    <w:p w14:paraId="64CE0B47" w14:textId="3573E255" w:rsidR="00A40BB9" w:rsidRPr="00D273B8" w:rsidRDefault="00D273B8" w:rsidP="007A258A">
      <w:pPr>
        <w:ind w:firstLine="360"/>
        <w:rPr>
          <w:rFonts w:ascii="Times New Roman" w:eastAsia="Calibri" w:hAnsi="Times New Roman" w:cs="Times New Roman"/>
          <w:i/>
          <w:iCs/>
          <w:sz w:val="24"/>
          <w:szCs w:val="24"/>
          <w:lang w:val="en-US"/>
        </w:rPr>
      </w:pPr>
      <w:bookmarkStart w:id="15" w:name="_Hlk208228964"/>
      <w:r w:rsidRPr="00D273B8">
        <w:rPr>
          <w:rFonts w:ascii="Times New Roman" w:eastAsia="Calibri" w:hAnsi="Times New Roman" w:cs="Times New Roman"/>
          <w:i/>
          <w:iCs/>
          <w:sz w:val="24"/>
          <w:szCs w:val="24"/>
          <w:highlight w:val="green"/>
          <w:lang w:val="en-US"/>
        </w:rPr>
        <w:t xml:space="preserve">!!! </w:t>
      </w:r>
      <w:r w:rsidR="00F12DAB" w:rsidRPr="00D273B8">
        <w:rPr>
          <w:rFonts w:ascii="Times New Roman" w:eastAsia="Calibri" w:hAnsi="Times New Roman" w:cs="Times New Roman"/>
          <w:i/>
          <w:iCs/>
          <w:sz w:val="24"/>
          <w:szCs w:val="24"/>
          <w:highlight w:val="green"/>
        </w:rPr>
        <w:t xml:space="preserve">Зазначені вище відповіді </w:t>
      </w:r>
      <w:r w:rsidR="00861ADD" w:rsidRPr="00D273B8">
        <w:rPr>
          <w:rFonts w:ascii="Times New Roman" w:eastAsia="Calibri" w:hAnsi="Times New Roman" w:cs="Times New Roman"/>
          <w:i/>
          <w:iCs/>
          <w:sz w:val="24"/>
          <w:szCs w:val="24"/>
          <w:highlight w:val="green"/>
        </w:rPr>
        <w:t xml:space="preserve">були надані відповідним </w:t>
      </w:r>
      <w:r w:rsidR="007A258A" w:rsidRPr="00D273B8">
        <w:rPr>
          <w:rFonts w:ascii="Times New Roman" w:eastAsia="Calibri" w:hAnsi="Times New Roman" w:cs="Times New Roman"/>
          <w:i/>
          <w:iCs/>
          <w:sz w:val="24"/>
          <w:szCs w:val="24"/>
          <w:highlight w:val="green"/>
        </w:rPr>
        <w:t xml:space="preserve">комунальним підприємством </w:t>
      </w:r>
      <w:r w:rsidR="00861ADD" w:rsidRPr="00D273B8">
        <w:rPr>
          <w:rFonts w:ascii="Times New Roman" w:eastAsia="Calibri" w:hAnsi="Times New Roman" w:cs="Times New Roman"/>
          <w:i/>
          <w:iCs/>
          <w:sz w:val="24"/>
          <w:szCs w:val="24"/>
          <w:highlight w:val="green"/>
        </w:rPr>
        <w:t>на запит, що пропонується до направлення. У кожному к</w:t>
      </w:r>
      <w:r w:rsidR="007A258A" w:rsidRPr="00D273B8">
        <w:rPr>
          <w:rFonts w:ascii="Times New Roman" w:eastAsia="Calibri" w:hAnsi="Times New Roman" w:cs="Times New Roman"/>
          <w:i/>
          <w:iCs/>
          <w:sz w:val="24"/>
          <w:szCs w:val="24"/>
          <w:highlight w:val="green"/>
        </w:rPr>
        <w:t>о</w:t>
      </w:r>
      <w:r w:rsidR="00861ADD" w:rsidRPr="00D273B8">
        <w:rPr>
          <w:rFonts w:ascii="Times New Roman" w:eastAsia="Calibri" w:hAnsi="Times New Roman" w:cs="Times New Roman"/>
          <w:i/>
          <w:iCs/>
          <w:sz w:val="24"/>
          <w:szCs w:val="24"/>
          <w:highlight w:val="green"/>
        </w:rPr>
        <w:t xml:space="preserve">нкретному випадку </w:t>
      </w:r>
      <w:r w:rsidR="007A258A" w:rsidRPr="00D273B8">
        <w:rPr>
          <w:rFonts w:ascii="Times New Roman" w:eastAsia="Calibri" w:hAnsi="Times New Roman" w:cs="Times New Roman"/>
          <w:i/>
          <w:iCs/>
          <w:sz w:val="24"/>
          <w:szCs w:val="24"/>
          <w:highlight w:val="green"/>
        </w:rPr>
        <w:t>відповідь може відрізнятися</w:t>
      </w:r>
      <w:r w:rsidR="00427844" w:rsidRPr="00D273B8">
        <w:rPr>
          <w:rFonts w:ascii="Times New Roman" w:eastAsia="Calibri" w:hAnsi="Times New Roman" w:cs="Times New Roman"/>
          <w:i/>
          <w:iCs/>
          <w:sz w:val="24"/>
          <w:szCs w:val="24"/>
          <w:highlight w:val="green"/>
        </w:rPr>
        <w:t xml:space="preserve"> (при подачі позовної заяви,</w:t>
      </w:r>
      <w:r>
        <w:rPr>
          <w:rFonts w:ascii="Times New Roman" w:eastAsia="Calibri" w:hAnsi="Times New Roman" w:cs="Times New Roman"/>
          <w:i/>
          <w:iCs/>
          <w:sz w:val="24"/>
          <w:szCs w:val="24"/>
          <w:highlight w:val="green"/>
        </w:rPr>
        <w:t xml:space="preserve"> відповідний </w:t>
      </w:r>
      <w:r w:rsidR="00427844" w:rsidRPr="00D273B8">
        <w:rPr>
          <w:rFonts w:ascii="Times New Roman" w:eastAsia="Calibri" w:hAnsi="Times New Roman" w:cs="Times New Roman"/>
          <w:i/>
          <w:iCs/>
          <w:sz w:val="24"/>
          <w:szCs w:val="24"/>
          <w:highlight w:val="green"/>
        </w:rPr>
        <w:t xml:space="preserve">текст </w:t>
      </w:r>
      <w:r>
        <w:rPr>
          <w:rFonts w:ascii="Times New Roman" w:eastAsia="Calibri" w:hAnsi="Times New Roman" w:cs="Times New Roman"/>
          <w:i/>
          <w:iCs/>
          <w:sz w:val="24"/>
          <w:szCs w:val="24"/>
          <w:highlight w:val="green"/>
        </w:rPr>
        <w:t>слід відкоригувати, а дану нотатку видалити</w:t>
      </w:r>
      <w:r w:rsidRPr="00D273B8">
        <w:rPr>
          <w:rFonts w:ascii="Times New Roman" w:eastAsia="Calibri" w:hAnsi="Times New Roman" w:cs="Times New Roman"/>
          <w:i/>
          <w:iCs/>
          <w:sz w:val="24"/>
          <w:szCs w:val="24"/>
          <w:highlight w:val="green"/>
          <w:lang w:val="en-US"/>
        </w:rPr>
        <w:t xml:space="preserve"> !!!</w:t>
      </w:r>
      <w:r>
        <w:rPr>
          <w:rFonts w:ascii="Times New Roman" w:eastAsia="Calibri" w:hAnsi="Times New Roman" w:cs="Times New Roman"/>
          <w:i/>
          <w:iCs/>
          <w:sz w:val="24"/>
          <w:szCs w:val="24"/>
          <w:lang w:val="en-US"/>
        </w:rPr>
        <w:t xml:space="preserve"> </w:t>
      </w:r>
    </w:p>
    <w:bookmarkEnd w:id="15"/>
    <w:p w14:paraId="44FACE6D" w14:textId="77777777" w:rsidR="00A40BB9" w:rsidRPr="007D43E9" w:rsidRDefault="00A40BB9" w:rsidP="00A40BB9">
      <w:pPr>
        <w:pStyle w:val="a5"/>
        <w:jc w:val="both"/>
        <w:rPr>
          <w:rFonts w:eastAsia="Calibri"/>
          <w:lang w:val="uk-UA"/>
        </w:rPr>
      </w:pPr>
    </w:p>
    <w:p w14:paraId="7E6C10B2" w14:textId="656F6A6D" w:rsidR="00830D9A" w:rsidRPr="007D43E9" w:rsidRDefault="00830D9A" w:rsidP="00263CBC">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Позивач</w:t>
      </w:r>
      <w:r w:rsidR="007A258A" w:rsidRPr="007D43E9">
        <w:rPr>
          <w:rFonts w:ascii="Times New Roman" w:eastAsia="Calibri" w:hAnsi="Times New Roman" w:cs="Times New Roman"/>
          <w:sz w:val="24"/>
          <w:szCs w:val="24"/>
        </w:rPr>
        <w:t xml:space="preserve">ем </w:t>
      </w:r>
      <w:r w:rsidRPr="007D43E9">
        <w:rPr>
          <w:rFonts w:ascii="Times New Roman" w:eastAsia="Calibri" w:hAnsi="Times New Roman" w:cs="Times New Roman"/>
          <w:sz w:val="24"/>
          <w:szCs w:val="24"/>
        </w:rPr>
        <w:t xml:space="preserve">на адресу </w:t>
      </w:r>
      <w:r w:rsidR="006D3AD7" w:rsidRPr="007D43E9">
        <w:rPr>
          <w:rFonts w:ascii="Times New Roman" w:eastAsia="Calibri" w:hAnsi="Times New Roman" w:cs="Times New Roman"/>
          <w:sz w:val="24"/>
          <w:szCs w:val="24"/>
        </w:rPr>
        <w:t>Київської міської ради</w:t>
      </w:r>
      <w:r w:rsidRPr="007D43E9">
        <w:rPr>
          <w:rFonts w:ascii="Times New Roman" w:eastAsia="Calibri" w:hAnsi="Times New Roman" w:cs="Times New Roman"/>
          <w:sz w:val="24"/>
          <w:szCs w:val="24"/>
        </w:rPr>
        <w:t xml:space="preserve"> направлявся </w:t>
      </w:r>
      <w:r w:rsidR="004727D2" w:rsidRPr="007D43E9">
        <w:rPr>
          <w:rFonts w:ascii="Times New Roman" w:eastAsia="Calibri" w:hAnsi="Times New Roman" w:cs="Times New Roman"/>
          <w:sz w:val="24"/>
          <w:szCs w:val="24"/>
        </w:rPr>
        <w:t xml:space="preserve">запит </w:t>
      </w:r>
      <w:r w:rsidR="00C96E38" w:rsidRPr="007D43E9">
        <w:rPr>
          <w:rFonts w:ascii="Times New Roman" w:eastAsia="Calibri" w:hAnsi="Times New Roman" w:cs="Times New Roman"/>
          <w:sz w:val="24"/>
          <w:szCs w:val="24"/>
        </w:rPr>
        <w:t>на</w:t>
      </w:r>
      <w:r w:rsidR="004727D2" w:rsidRPr="007D43E9">
        <w:rPr>
          <w:rFonts w:ascii="Times New Roman" w:eastAsia="Calibri" w:hAnsi="Times New Roman" w:cs="Times New Roman"/>
          <w:sz w:val="24"/>
          <w:szCs w:val="24"/>
        </w:rPr>
        <w:t xml:space="preserve"> інформаці</w:t>
      </w:r>
      <w:r w:rsidR="00C96E38" w:rsidRPr="007D43E9">
        <w:rPr>
          <w:rFonts w:ascii="Times New Roman" w:eastAsia="Calibri" w:hAnsi="Times New Roman" w:cs="Times New Roman"/>
          <w:sz w:val="24"/>
          <w:szCs w:val="24"/>
        </w:rPr>
        <w:t>ю</w:t>
      </w:r>
      <w:r w:rsidR="004727D2" w:rsidRPr="007D43E9">
        <w:rPr>
          <w:rFonts w:ascii="Times New Roman" w:eastAsia="Calibri" w:hAnsi="Times New Roman" w:cs="Times New Roman"/>
          <w:sz w:val="24"/>
          <w:szCs w:val="24"/>
        </w:rPr>
        <w:t xml:space="preserve"> за </w:t>
      </w:r>
      <w:bookmarkStart w:id="16" w:name="_Hlk208228782"/>
      <w:proofErr w:type="spellStart"/>
      <w:r w:rsidR="004727D2" w:rsidRPr="00901D57">
        <w:rPr>
          <w:rFonts w:ascii="Times New Roman" w:eastAsia="Calibri" w:hAnsi="Times New Roman" w:cs="Times New Roman"/>
          <w:sz w:val="24"/>
          <w:szCs w:val="24"/>
          <w:highlight w:val="yellow"/>
        </w:rPr>
        <w:t>вих</w:t>
      </w:r>
      <w:proofErr w:type="spellEnd"/>
      <w:r w:rsidR="004727D2" w:rsidRPr="00901D57">
        <w:rPr>
          <w:rFonts w:ascii="Times New Roman" w:eastAsia="Calibri" w:hAnsi="Times New Roman" w:cs="Times New Roman"/>
          <w:sz w:val="24"/>
          <w:szCs w:val="24"/>
          <w:highlight w:val="yellow"/>
        </w:rPr>
        <w:t xml:space="preserve"> № [        ] від [        ]</w:t>
      </w:r>
      <w:r w:rsidR="004727D2" w:rsidRPr="007D43E9">
        <w:rPr>
          <w:rFonts w:ascii="Times New Roman" w:eastAsia="Calibri" w:hAnsi="Times New Roman" w:cs="Times New Roman"/>
          <w:sz w:val="24"/>
          <w:szCs w:val="24"/>
        </w:rPr>
        <w:t xml:space="preserve"> </w:t>
      </w:r>
      <w:bookmarkEnd w:id="16"/>
      <w:r w:rsidRPr="007D43E9">
        <w:rPr>
          <w:rFonts w:ascii="Times New Roman" w:eastAsia="Calibri" w:hAnsi="Times New Roman" w:cs="Times New Roman"/>
          <w:b/>
          <w:bCs/>
          <w:sz w:val="24"/>
          <w:szCs w:val="24"/>
        </w:rPr>
        <w:t>(</w:t>
      </w:r>
      <w:r w:rsidRPr="00901D57">
        <w:rPr>
          <w:rFonts w:ascii="Times New Roman" w:eastAsia="Calibri" w:hAnsi="Times New Roman" w:cs="Times New Roman"/>
          <w:b/>
          <w:bCs/>
          <w:sz w:val="24"/>
          <w:szCs w:val="24"/>
          <w:highlight w:val="cyan"/>
        </w:rPr>
        <w:t>Додаток №</w:t>
      </w:r>
      <w:r w:rsidR="0034319B" w:rsidRPr="00901D57">
        <w:rPr>
          <w:rFonts w:ascii="Times New Roman" w:eastAsia="Calibri" w:hAnsi="Times New Roman" w:cs="Times New Roman"/>
          <w:b/>
          <w:bCs/>
          <w:sz w:val="24"/>
          <w:szCs w:val="24"/>
          <w:highlight w:val="cyan"/>
        </w:rPr>
        <w:t>5</w:t>
      </w:r>
      <w:r w:rsidRPr="007D43E9">
        <w:rPr>
          <w:rFonts w:ascii="Times New Roman" w:eastAsia="Calibri" w:hAnsi="Times New Roman" w:cs="Times New Roman"/>
          <w:b/>
          <w:bCs/>
          <w:sz w:val="24"/>
          <w:szCs w:val="24"/>
        </w:rPr>
        <w:t>)</w:t>
      </w:r>
      <w:r w:rsidRPr="007D43E9">
        <w:rPr>
          <w:rFonts w:ascii="Times New Roman" w:eastAsia="Calibri" w:hAnsi="Times New Roman" w:cs="Times New Roman"/>
          <w:sz w:val="24"/>
          <w:szCs w:val="24"/>
        </w:rPr>
        <w:t xml:space="preserve"> із наступним переліком питань та запитом про надання копій відповідних документів:</w:t>
      </w:r>
    </w:p>
    <w:p w14:paraId="6F3DEA2F" w14:textId="77777777" w:rsidR="006D3AD7" w:rsidRPr="007D43E9" w:rsidRDefault="006D3AD7" w:rsidP="00263CBC">
      <w:pPr>
        <w:spacing w:after="0"/>
        <w:ind w:firstLine="708"/>
        <w:jc w:val="both"/>
        <w:rPr>
          <w:rFonts w:ascii="Times New Roman" w:eastAsia="Calibri" w:hAnsi="Times New Roman" w:cs="Times New Roman"/>
          <w:sz w:val="24"/>
          <w:szCs w:val="24"/>
        </w:rPr>
      </w:pPr>
    </w:p>
    <w:p w14:paraId="7AA263F4" w14:textId="73DF0D2C" w:rsidR="00433F89" w:rsidRPr="007D43E9" w:rsidRDefault="00263CBC" w:rsidP="00263CBC">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(1) Інформацію, стосовно того, чи приймалося Київською міською радою</w:t>
      </w:r>
      <w:r w:rsidR="006D3AD7"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рішення щодо затвердження проектної документації із землеустрою щодо відведення</w:t>
      </w:r>
      <w:r w:rsidR="006D3AD7"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земельної(</w:t>
      </w:r>
      <w:proofErr w:type="spellStart"/>
      <w:r w:rsidRPr="007D43E9">
        <w:rPr>
          <w:rFonts w:ascii="Times New Roman" w:eastAsia="Calibri" w:hAnsi="Times New Roman" w:cs="Times New Roman"/>
          <w:sz w:val="24"/>
          <w:szCs w:val="24"/>
        </w:rPr>
        <w:t>их</w:t>
      </w:r>
      <w:proofErr w:type="spellEnd"/>
      <w:r w:rsidRPr="007D43E9">
        <w:rPr>
          <w:rFonts w:ascii="Times New Roman" w:eastAsia="Calibri" w:hAnsi="Times New Roman" w:cs="Times New Roman"/>
          <w:sz w:val="24"/>
          <w:szCs w:val="24"/>
        </w:rPr>
        <w:t>) ділянки(</w:t>
      </w:r>
      <w:proofErr w:type="spellStart"/>
      <w:r w:rsidRPr="007D43E9">
        <w:rPr>
          <w:rFonts w:ascii="Times New Roman" w:eastAsia="Calibri" w:hAnsi="Times New Roman" w:cs="Times New Roman"/>
          <w:sz w:val="24"/>
          <w:szCs w:val="24"/>
        </w:rPr>
        <w:t>ок</w:t>
      </w:r>
      <w:proofErr w:type="spellEnd"/>
      <w:r w:rsidRPr="007D43E9">
        <w:rPr>
          <w:rFonts w:ascii="Times New Roman" w:eastAsia="Calibri" w:hAnsi="Times New Roman" w:cs="Times New Roman"/>
          <w:sz w:val="24"/>
          <w:szCs w:val="24"/>
        </w:rPr>
        <w:t>) для передачі у власність або в постійне користування</w:t>
      </w:r>
      <w:r w:rsidR="00433F89"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 xml:space="preserve">співвласникам багатоквартирного будинку за адресою: </w:t>
      </w:r>
      <w:r w:rsidR="0034319B" w:rsidRPr="00901D57">
        <w:rPr>
          <w:rFonts w:ascii="Times New Roman" w:eastAsia="Calibri" w:hAnsi="Times New Roman" w:cs="Times New Roman"/>
          <w:sz w:val="24"/>
          <w:szCs w:val="24"/>
          <w:highlight w:val="yellow"/>
        </w:rPr>
        <w:t>00000</w:t>
      </w:r>
      <w:r w:rsidR="0034319B" w:rsidRPr="007D43E9">
        <w:rPr>
          <w:rFonts w:ascii="Times New Roman" w:eastAsia="Calibri" w:hAnsi="Times New Roman" w:cs="Times New Roman"/>
          <w:sz w:val="24"/>
          <w:szCs w:val="24"/>
        </w:rPr>
        <w:t xml:space="preserve">, Україна, м. Київ, вулиця </w:t>
      </w:r>
      <w:r w:rsidR="0034319B" w:rsidRPr="00901D57">
        <w:rPr>
          <w:rFonts w:ascii="Times New Roman" w:eastAsia="Calibri" w:hAnsi="Times New Roman" w:cs="Times New Roman"/>
          <w:sz w:val="24"/>
          <w:szCs w:val="24"/>
          <w:highlight w:val="yellow"/>
        </w:rPr>
        <w:t>[                          ],</w:t>
      </w:r>
      <w:r w:rsidR="0034319B" w:rsidRPr="007D43E9">
        <w:rPr>
          <w:rFonts w:ascii="Times New Roman" w:eastAsia="Calibri" w:hAnsi="Times New Roman" w:cs="Times New Roman"/>
          <w:sz w:val="24"/>
          <w:szCs w:val="24"/>
        </w:rPr>
        <w:t xml:space="preserve"> будинок </w:t>
      </w:r>
      <w:r w:rsidR="0034319B" w:rsidRPr="00901D57">
        <w:rPr>
          <w:rFonts w:ascii="Times New Roman" w:eastAsia="Calibri" w:hAnsi="Times New Roman" w:cs="Times New Roman"/>
          <w:sz w:val="24"/>
          <w:szCs w:val="24"/>
          <w:highlight w:val="yellow"/>
        </w:rPr>
        <w:t>[        ]</w:t>
      </w:r>
      <w:r w:rsidR="0034319B" w:rsidRPr="007D43E9">
        <w:rPr>
          <w:rFonts w:ascii="Times New Roman" w:eastAsia="Calibri" w:hAnsi="Times New Roman" w:cs="Times New Roman"/>
          <w:sz w:val="24"/>
          <w:szCs w:val="24"/>
        </w:rPr>
        <w:t xml:space="preserve">   </w:t>
      </w:r>
    </w:p>
    <w:p w14:paraId="69EDB016" w14:textId="37DF759C" w:rsidR="0034319B" w:rsidRPr="007D43E9" w:rsidRDefault="00263CBC" w:rsidP="0034319B">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(2) Інформацію стосовно того чи здійснювалося погодження між співвласниками</w:t>
      </w:r>
      <w:r w:rsidR="00433F89"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 xml:space="preserve">багатоквартирного будинку за  адресою: </w:t>
      </w:r>
      <w:r w:rsidR="0034319B" w:rsidRPr="00901D57">
        <w:rPr>
          <w:rFonts w:ascii="Times New Roman" w:eastAsia="Calibri" w:hAnsi="Times New Roman" w:cs="Times New Roman"/>
          <w:sz w:val="24"/>
          <w:szCs w:val="24"/>
          <w:highlight w:val="yellow"/>
        </w:rPr>
        <w:t>00000</w:t>
      </w:r>
      <w:r w:rsidR="0034319B" w:rsidRPr="007D43E9">
        <w:rPr>
          <w:rFonts w:ascii="Times New Roman" w:eastAsia="Calibri" w:hAnsi="Times New Roman" w:cs="Times New Roman"/>
          <w:sz w:val="24"/>
          <w:szCs w:val="24"/>
        </w:rPr>
        <w:t xml:space="preserve">, Україна, м. Київ, вулиця </w:t>
      </w:r>
      <w:r w:rsidR="0034319B" w:rsidRPr="00901D57">
        <w:rPr>
          <w:rFonts w:ascii="Times New Roman" w:eastAsia="Calibri" w:hAnsi="Times New Roman" w:cs="Times New Roman"/>
          <w:sz w:val="24"/>
          <w:szCs w:val="24"/>
          <w:highlight w:val="yellow"/>
        </w:rPr>
        <w:t>[                          ]</w:t>
      </w:r>
      <w:r w:rsidR="0034319B" w:rsidRPr="007D43E9">
        <w:rPr>
          <w:rFonts w:ascii="Times New Roman" w:eastAsia="Calibri" w:hAnsi="Times New Roman" w:cs="Times New Roman"/>
          <w:sz w:val="24"/>
          <w:szCs w:val="24"/>
        </w:rPr>
        <w:t xml:space="preserve">, будинок </w:t>
      </w:r>
      <w:r w:rsidR="0034319B" w:rsidRPr="00901D57">
        <w:rPr>
          <w:rFonts w:ascii="Times New Roman" w:eastAsia="Calibri" w:hAnsi="Times New Roman" w:cs="Times New Roman"/>
          <w:sz w:val="24"/>
          <w:szCs w:val="24"/>
          <w:highlight w:val="yellow"/>
        </w:rPr>
        <w:t>[        ]</w:t>
      </w:r>
      <w:r w:rsidR="0034319B"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 xml:space="preserve"> та органом місцевого самоврядування (Київською міською Радою) меж</w:t>
      </w:r>
      <w:r w:rsidR="00433F89"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 xml:space="preserve">та площі території, яку співвласники багатоквартирного за адресою: </w:t>
      </w:r>
      <w:r w:rsidR="0034319B" w:rsidRPr="00901D57">
        <w:rPr>
          <w:rFonts w:ascii="Times New Roman" w:eastAsia="Calibri" w:hAnsi="Times New Roman" w:cs="Times New Roman"/>
          <w:sz w:val="24"/>
          <w:szCs w:val="24"/>
          <w:highlight w:val="yellow"/>
        </w:rPr>
        <w:t>00000</w:t>
      </w:r>
      <w:r w:rsidR="0034319B" w:rsidRPr="007D43E9">
        <w:rPr>
          <w:rFonts w:ascii="Times New Roman" w:eastAsia="Calibri" w:hAnsi="Times New Roman" w:cs="Times New Roman"/>
          <w:sz w:val="24"/>
          <w:szCs w:val="24"/>
        </w:rPr>
        <w:t xml:space="preserve">, Україна, м. Київ, вулиця </w:t>
      </w:r>
      <w:r w:rsidR="0034319B" w:rsidRPr="00901D57">
        <w:rPr>
          <w:rFonts w:ascii="Times New Roman" w:eastAsia="Calibri" w:hAnsi="Times New Roman" w:cs="Times New Roman"/>
          <w:sz w:val="24"/>
          <w:szCs w:val="24"/>
          <w:highlight w:val="yellow"/>
        </w:rPr>
        <w:t>[                          ],</w:t>
      </w:r>
      <w:r w:rsidR="0034319B" w:rsidRPr="007D43E9">
        <w:rPr>
          <w:rFonts w:ascii="Times New Roman" w:eastAsia="Calibri" w:hAnsi="Times New Roman" w:cs="Times New Roman"/>
          <w:sz w:val="24"/>
          <w:szCs w:val="24"/>
        </w:rPr>
        <w:t xml:space="preserve"> будинок </w:t>
      </w:r>
      <w:r w:rsidR="0034319B" w:rsidRPr="00901D57">
        <w:rPr>
          <w:rFonts w:ascii="Times New Roman" w:eastAsia="Calibri" w:hAnsi="Times New Roman" w:cs="Times New Roman"/>
          <w:sz w:val="24"/>
          <w:szCs w:val="24"/>
          <w:highlight w:val="yellow"/>
        </w:rPr>
        <w:t>[        ]</w:t>
      </w:r>
      <w:r w:rsidR="0034319B"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 xml:space="preserve"> згодні утримувати (з метою включення до</w:t>
      </w:r>
      <w:r w:rsidR="00433F89"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кошторису витрат на утримання багатоквартирного будинку та прибудинкової</w:t>
      </w:r>
      <w:r w:rsidR="00433F89"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території (вартості) послуг з прибирання та інших послуг з обслуговування території</w:t>
      </w:r>
      <w:r w:rsidR="00433F89"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 xml:space="preserve">навколо багатоквартирного будинку за адресою: </w:t>
      </w:r>
      <w:r w:rsidR="00C967C0" w:rsidRPr="00901D57">
        <w:rPr>
          <w:rFonts w:ascii="Times New Roman" w:eastAsia="Calibri" w:hAnsi="Times New Roman" w:cs="Times New Roman"/>
          <w:sz w:val="24"/>
          <w:szCs w:val="24"/>
          <w:highlight w:val="yellow"/>
        </w:rPr>
        <w:t>00000</w:t>
      </w:r>
      <w:r w:rsidR="00C967C0" w:rsidRPr="007D43E9">
        <w:rPr>
          <w:rFonts w:ascii="Times New Roman" w:eastAsia="Calibri" w:hAnsi="Times New Roman" w:cs="Times New Roman"/>
          <w:sz w:val="24"/>
          <w:szCs w:val="24"/>
        </w:rPr>
        <w:t xml:space="preserve">, Україна, м. Київ, вулиця </w:t>
      </w:r>
      <w:r w:rsidR="00C967C0" w:rsidRPr="00901D57">
        <w:rPr>
          <w:rFonts w:ascii="Times New Roman" w:eastAsia="Calibri" w:hAnsi="Times New Roman" w:cs="Times New Roman"/>
          <w:sz w:val="24"/>
          <w:szCs w:val="24"/>
          <w:highlight w:val="yellow"/>
        </w:rPr>
        <w:t>[                          ],</w:t>
      </w:r>
      <w:r w:rsidR="00C967C0" w:rsidRPr="007D43E9">
        <w:rPr>
          <w:rFonts w:ascii="Times New Roman" w:eastAsia="Calibri" w:hAnsi="Times New Roman" w:cs="Times New Roman"/>
          <w:sz w:val="24"/>
          <w:szCs w:val="24"/>
        </w:rPr>
        <w:t xml:space="preserve"> будинок </w:t>
      </w:r>
      <w:r w:rsidR="00C967C0" w:rsidRPr="00901D57">
        <w:rPr>
          <w:rFonts w:ascii="Times New Roman" w:eastAsia="Calibri" w:hAnsi="Times New Roman" w:cs="Times New Roman"/>
          <w:sz w:val="24"/>
          <w:szCs w:val="24"/>
          <w:highlight w:val="yellow"/>
        </w:rPr>
        <w:t>[        ]</w:t>
      </w:r>
      <w:r w:rsidR="00C967C0"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w:t>
      </w:r>
      <w:r w:rsidR="00C967C0" w:rsidRPr="007D43E9">
        <w:rPr>
          <w:rFonts w:ascii="Times New Roman" w:eastAsia="Calibri" w:hAnsi="Times New Roman" w:cs="Times New Roman"/>
          <w:sz w:val="24"/>
          <w:szCs w:val="24"/>
        </w:rPr>
        <w:t>.</w:t>
      </w:r>
    </w:p>
    <w:p w14:paraId="3FBBCC64" w14:textId="4E8C72EA" w:rsidR="00E625F1" w:rsidRPr="007D43E9" w:rsidRDefault="00E625F1" w:rsidP="009C7911">
      <w:pPr>
        <w:spacing w:after="0"/>
        <w:ind w:firstLine="708"/>
        <w:jc w:val="both"/>
        <w:rPr>
          <w:rFonts w:ascii="Times New Roman" w:eastAsia="Calibri" w:hAnsi="Times New Roman" w:cs="Times New Roman"/>
          <w:sz w:val="24"/>
          <w:szCs w:val="24"/>
        </w:rPr>
      </w:pPr>
    </w:p>
    <w:p w14:paraId="4E0D4ACE" w14:textId="736395CD" w:rsidR="000F3571" w:rsidRPr="007D43E9" w:rsidRDefault="000F3571" w:rsidP="000F3571">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lastRenderedPageBreak/>
        <w:t xml:space="preserve">Відповідь </w:t>
      </w:r>
      <w:bookmarkStart w:id="17" w:name="_Hlk208228978"/>
      <w:bookmarkStart w:id="18" w:name="_Hlk204124069"/>
      <w:r w:rsidRPr="007D43E9">
        <w:rPr>
          <w:rFonts w:ascii="Times New Roman" w:eastAsia="Calibri" w:hAnsi="Times New Roman" w:cs="Times New Roman"/>
          <w:sz w:val="24"/>
          <w:szCs w:val="24"/>
        </w:rPr>
        <w:t>Київської міської ради</w:t>
      </w:r>
      <w:r w:rsidRPr="007D43E9">
        <w:rPr>
          <w:rFonts w:ascii="Times New Roman" w:hAnsi="Times New Roman" w:cs="Times New Roman"/>
          <w:sz w:val="24"/>
          <w:szCs w:val="24"/>
        </w:rPr>
        <w:t xml:space="preserve"> </w:t>
      </w:r>
      <w:bookmarkEnd w:id="17"/>
      <w:r w:rsidRPr="007D43E9">
        <w:rPr>
          <w:rFonts w:ascii="Times New Roman" w:eastAsia="Calibri" w:hAnsi="Times New Roman" w:cs="Times New Roman"/>
          <w:sz w:val="24"/>
          <w:szCs w:val="24"/>
        </w:rPr>
        <w:t xml:space="preserve">за </w:t>
      </w:r>
      <w:proofErr w:type="spellStart"/>
      <w:r w:rsidRPr="00846F3D">
        <w:rPr>
          <w:rFonts w:ascii="Times New Roman" w:eastAsia="Calibri" w:hAnsi="Times New Roman" w:cs="Times New Roman"/>
          <w:sz w:val="24"/>
          <w:szCs w:val="24"/>
          <w:highlight w:val="yellow"/>
        </w:rPr>
        <w:t>вих</w:t>
      </w:r>
      <w:proofErr w:type="spellEnd"/>
      <w:r w:rsidRPr="00846F3D">
        <w:rPr>
          <w:rFonts w:ascii="Times New Roman" w:eastAsia="Calibri" w:hAnsi="Times New Roman" w:cs="Times New Roman"/>
          <w:sz w:val="24"/>
          <w:szCs w:val="24"/>
          <w:highlight w:val="yellow"/>
        </w:rPr>
        <w:t xml:space="preserve"> </w:t>
      </w:r>
      <w:bookmarkEnd w:id="18"/>
      <w:r w:rsidR="00C967C0" w:rsidRPr="00846F3D">
        <w:rPr>
          <w:rFonts w:ascii="Times New Roman" w:eastAsia="Calibri" w:hAnsi="Times New Roman" w:cs="Times New Roman"/>
          <w:sz w:val="24"/>
          <w:szCs w:val="24"/>
          <w:highlight w:val="yellow"/>
        </w:rPr>
        <w:t>№ [        ] від [        ]</w:t>
      </w:r>
      <w:r w:rsidR="00C967C0" w:rsidRPr="007D43E9">
        <w:rPr>
          <w:rFonts w:ascii="Times New Roman" w:eastAsia="Calibri" w:hAnsi="Times New Roman" w:cs="Times New Roman"/>
          <w:sz w:val="24"/>
          <w:szCs w:val="24"/>
        </w:rPr>
        <w:t xml:space="preserve"> </w:t>
      </w:r>
      <w:r w:rsidRPr="00846F3D">
        <w:rPr>
          <w:rFonts w:ascii="Times New Roman" w:eastAsia="Calibri" w:hAnsi="Times New Roman" w:cs="Times New Roman"/>
          <w:b/>
          <w:bCs/>
          <w:sz w:val="24"/>
          <w:szCs w:val="24"/>
          <w:highlight w:val="cyan"/>
        </w:rPr>
        <w:t>(Додаток №</w:t>
      </w:r>
      <w:r w:rsidR="00317A25" w:rsidRPr="00846F3D">
        <w:rPr>
          <w:rFonts w:ascii="Times New Roman" w:eastAsia="Calibri" w:hAnsi="Times New Roman" w:cs="Times New Roman"/>
          <w:b/>
          <w:bCs/>
          <w:sz w:val="24"/>
          <w:szCs w:val="24"/>
          <w:highlight w:val="cyan"/>
        </w:rPr>
        <w:t xml:space="preserve"> </w:t>
      </w:r>
      <w:r w:rsidR="00C967C0" w:rsidRPr="00846F3D">
        <w:rPr>
          <w:rFonts w:ascii="Times New Roman" w:eastAsia="Calibri" w:hAnsi="Times New Roman" w:cs="Times New Roman"/>
          <w:b/>
          <w:bCs/>
          <w:sz w:val="24"/>
          <w:szCs w:val="24"/>
          <w:highlight w:val="cyan"/>
        </w:rPr>
        <w:t>6</w:t>
      </w:r>
      <w:r w:rsidRPr="00846F3D">
        <w:rPr>
          <w:rFonts w:ascii="Times New Roman" w:eastAsia="Calibri" w:hAnsi="Times New Roman" w:cs="Times New Roman"/>
          <w:b/>
          <w:bCs/>
          <w:sz w:val="24"/>
          <w:szCs w:val="24"/>
          <w:highlight w:val="cyan"/>
        </w:rPr>
        <w:t>)</w:t>
      </w:r>
      <w:r w:rsidRPr="007D43E9">
        <w:rPr>
          <w:rFonts w:ascii="Times New Roman" w:eastAsia="Calibri" w:hAnsi="Times New Roman" w:cs="Times New Roman"/>
          <w:sz w:val="24"/>
          <w:szCs w:val="24"/>
        </w:rPr>
        <w:t xml:space="preserve"> містила, зокрема наступну інформацію:</w:t>
      </w:r>
    </w:p>
    <w:p w14:paraId="5B48062E" w14:textId="77777777" w:rsidR="00370B5F" w:rsidRPr="007D43E9" w:rsidRDefault="00370B5F" w:rsidP="00AC1A0B">
      <w:pPr>
        <w:spacing w:after="0"/>
        <w:ind w:firstLine="708"/>
        <w:jc w:val="both"/>
        <w:rPr>
          <w:rFonts w:ascii="Times New Roman" w:eastAsia="Calibri" w:hAnsi="Times New Roman" w:cs="Times New Roman"/>
          <w:sz w:val="24"/>
          <w:szCs w:val="24"/>
        </w:rPr>
      </w:pPr>
    </w:p>
    <w:p w14:paraId="7D2157D7" w14:textId="7878F099" w:rsidR="000F3571" w:rsidRPr="007D43E9" w:rsidRDefault="00AC1A0B" w:rsidP="00AC1A0B">
      <w:pPr>
        <w:spacing w:after="0"/>
        <w:ind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 xml:space="preserve">За даними МЗК земельна ділянка площею </w:t>
      </w:r>
      <w:r w:rsidR="00C967C0" w:rsidRPr="00846F3D">
        <w:rPr>
          <w:rFonts w:ascii="Times New Roman" w:eastAsia="Calibri" w:hAnsi="Times New Roman" w:cs="Times New Roman"/>
          <w:sz w:val="24"/>
          <w:szCs w:val="24"/>
          <w:highlight w:val="yellow"/>
        </w:rPr>
        <w:t>[        ]</w:t>
      </w:r>
      <w:r w:rsidR="00C967C0"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 xml:space="preserve">га </w:t>
      </w:r>
      <w:r w:rsidRPr="00846F3D">
        <w:rPr>
          <w:rFonts w:ascii="Times New Roman" w:eastAsia="Calibri" w:hAnsi="Times New Roman" w:cs="Times New Roman"/>
          <w:sz w:val="24"/>
          <w:szCs w:val="24"/>
          <w:highlight w:val="yellow"/>
        </w:rPr>
        <w:t xml:space="preserve">(кадастровий номер </w:t>
      </w:r>
      <w:r w:rsidR="00C967C0" w:rsidRPr="00846F3D">
        <w:rPr>
          <w:rFonts w:ascii="Times New Roman" w:eastAsia="Calibri" w:hAnsi="Times New Roman" w:cs="Times New Roman"/>
          <w:sz w:val="24"/>
          <w:szCs w:val="24"/>
          <w:highlight w:val="yellow"/>
        </w:rPr>
        <w:t xml:space="preserve">[        ] </w:t>
      </w:r>
      <w:r w:rsidRPr="00846F3D">
        <w:rPr>
          <w:rFonts w:ascii="Times New Roman" w:eastAsia="Calibri" w:hAnsi="Times New Roman" w:cs="Times New Roman"/>
          <w:sz w:val="24"/>
          <w:szCs w:val="24"/>
          <w:highlight w:val="yellow"/>
        </w:rPr>
        <w:t xml:space="preserve">) на </w:t>
      </w:r>
      <w:r w:rsidR="00C967C0" w:rsidRPr="00846F3D">
        <w:rPr>
          <w:rFonts w:ascii="Times New Roman" w:eastAsia="Calibri" w:hAnsi="Times New Roman" w:cs="Times New Roman"/>
          <w:sz w:val="24"/>
          <w:szCs w:val="24"/>
          <w:highlight w:val="yellow"/>
        </w:rPr>
        <w:t xml:space="preserve">[        ] </w:t>
      </w:r>
      <w:r w:rsidRPr="00846F3D">
        <w:rPr>
          <w:rFonts w:ascii="Times New Roman" w:eastAsia="Calibri" w:hAnsi="Times New Roman" w:cs="Times New Roman"/>
          <w:sz w:val="24"/>
          <w:szCs w:val="24"/>
          <w:highlight w:val="yellow"/>
        </w:rPr>
        <w:t xml:space="preserve">у </w:t>
      </w:r>
      <w:r w:rsidR="0005017F" w:rsidRPr="00846F3D">
        <w:rPr>
          <w:rFonts w:ascii="Times New Roman" w:eastAsia="Calibri" w:hAnsi="Times New Roman" w:cs="Times New Roman"/>
          <w:sz w:val="24"/>
          <w:szCs w:val="24"/>
          <w:highlight w:val="yellow"/>
        </w:rPr>
        <w:t xml:space="preserve">        </w:t>
      </w:r>
      <w:r w:rsidR="00846F3D">
        <w:rPr>
          <w:rFonts w:ascii="Times New Roman" w:eastAsia="Calibri" w:hAnsi="Times New Roman" w:cs="Times New Roman"/>
          <w:sz w:val="24"/>
          <w:szCs w:val="24"/>
          <w:highlight w:val="yellow"/>
          <w:lang w:val="en-US"/>
        </w:rPr>
        <w:t xml:space="preserve">[                             </w:t>
      </w:r>
      <w:r w:rsidR="0005017F" w:rsidRPr="00846F3D">
        <w:rPr>
          <w:rFonts w:ascii="Times New Roman" w:eastAsia="Calibri" w:hAnsi="Times New Roman" w:cs="Times New Roman"/>
          <w:sz w:val="24"/>
          <w:szCs w:val="24"/>
          <w:highlight w:val="yellow"/>
        </w:rPr>
        <w:t>]</w:t>
      </w:r>
      <w:r w:rsidR="0005017F" w:rsidRPr="007D43E9">
        <w:rPr>
          <w:rFonts w:ascii="Times New Roman" w:eastAsia="Calibri" w:hAnsi="Times New Roman" w:cs="Times New Roman"/>
          <w:sz w:val="24"/>
          <w:szCs w:val="24"/>
        </w:rPr>
        <w:t xml:space="preserve"> </w:t>
      </w:r>
      <w:r w:rsidRPr="007D43E9">
        <w:rPr>
          <w:rFonts w:ascii="Times New Roman" w:eastAsia="Calibri" w:hAnsi="Times New Roman" w:cs="Times New Roman"/>
          <w:sz w:val="24"/>
          <w:szCs w:val="24"/>
        </w:rPr>
        <w:t xml:space="preserve"> районі м. Києва (далі – Земельна ділянка) сформована та зареєстрована в Державному земельному кадастрі </w:t>
      </w:r>
      <w:r w:rsidRPr="00846F3D">
        <w:rPr>
          <w:rFonts w:ascii="Times New Roman" w:eastAsia="Calibri" w:hAnsi="Times New Roman" w:cs="Times New Roman"/>
          <w:sz w:val="24"/>
          <w:szCs w:val="24"/>
          <w:highlight w:val="cyan"/>
        </w:rPr>
        <w:t>на виконання Міської цільової програми використання та охорони земель міста Києва на 2022-2025 роки, затвердженої рішенням Київської міської ради від 07.10.2021 № 2727/2768</w:t>
      </w:r>
      <w:r w:rsidRPr="007D43E9">
        <w:rPr>
          <w:rFonts w:ascii="Times New Roman" w:eastAsia="Calibri" w:hAnsi="Times New Roman" w:cs="Times New Roman"/>
          <w:sz w:val="24"/>
          <w:szCs w:val="24"/>
        </w:rPr>
        <w:t xml:space="preserve">, на підставі розробленої комунальним підприємством «Київський інститут земельних відносин» технічної документації із землеустрою щодо інвентаризації земель </w:t>
      </w:r>
      <w:r w:rsidRPr="00846F3D">
        <w:rPr>
          <w:rFonts w:ascii="Times New Roman" w:eastAsia="Calibri" w:hAnsi="Times New Roman" w:cs="Times New Roman"/>
          <w:sz w:val="24"/>
          <w:szCs w:val="24"/>
          <w:highlight w:val="cyan"/>
        </w:rPr>
        <w:t>на території кадастрового кварталу 82:023 з видом цільового призначення – 02.10</w:t>
      </w:r>
      <w:r w:rsidRPr="007D43E9">
        <w:rPr>
          <w:rFonts w:ascii="Times New Roman" w:eastAsia="Calibri" w:hAnsi="Times New Roman" w:cs="Times New Roman"/>
          <w:sz w:val="24"/>
          <w:szCs w:val="24"/>
        </w:rPr>
        <w:t xml:space="preserve"> Для будівництва і обслуговування багатоквартирного житлового будинку з об’єктами торгово-розважальної та ринкової інфраструктури.</w:t>
      </w:r>
    </w:p>
    <w:p w14:paraId="5B9A8A55" w14:textId="77777777" w:rsidR="00370B5F" w:rsidRPr="00846F3D" w:rsidRDefault="00370B5F" w:rsidP="00370B5F">
      <w:pPr>
        <w:spacing w:after="0"/>
        <w:ind w:firstLine="708"/>
        <w:jc w:val="both"/>
        <w:rPr>
          <w:rFonts w:ascii="Times New Roman" w:eastAsia="Calibri" w:hAnsi="Times New Roman" w:cs="Times New Roman"/>
          <w:sz w:val="24"/>
          <w:szCs w:val="24"/>
          <w:highlight w:val="cyan"/>
        </w:rPr>
      </w:pPr>
      <w:r w:rsidRPr="00846F3D">
        <w:rPr>
          <w:rFonts w:ascii="Times New Roman" w:eastAsia="Calibri" w:hAnsi="Times New Roman" w:cs="Times New Roman"/>
          <w:sz w:val="24"/>
          <w:szCs w:val="24"/>
          <w:highlight w:val="cyan"/>
        </w:rPr>
        <w:t xml:space="preserve">Погодження меж Земельної ділянки між співвласниками багатоквартирного будинку та Київською міською радою земельним законодавством не передбачено. </w:t>
      </w:r>
    </w:p>
    <w:p w14:paraId="52B9B858" w14:textId="77777777" w:rsidR="00370B5F" w:rsidRPr="00846F3D" w:rsidRDefault="00370B5F" w:rsidP="00370B5F">
      <w:pPr>
        <w:spacing w:after="0"/>
        <w:ind w:firstLine="708"/>
        <w:jc w:val="both"/>
        <w:rPr>
          <w:rFonts w:ascii="Times New Roman" w:eastAsia="Calibri" w:hAnsi="Times New Roman" w:cs="Times New Roman"/>
          <w:sz w:val="24"/>
          <w:szCs w:val="24"/>
          <w:highlight w:val="cyan"/>
        </w:rPr>
      </w:pPr>
      <w:r w:rsidRPr="00846F3D">
        <w:rPr>
          <w:rFonts w:ascii="Times New Roman" w:eastAsia="Calibri" w:hAnsi="Times New Roman" w:cs="Times New Roman"/>
          <w:sz w:val="24"/>
          <w:szCs w:val="24"/>
          <w:highlight w:val="cyan"/>
        </w:rPr>
        <w:t xml:space="preserve">Звернення щодо оформлення Земельної ділянки у МЗК не зареєстровані. </w:t>
      </w:r>
    </w:p>
    <w:p w14:paraId="39E1DD2A" w14:textId="77777777" w:rsidR="00370B5F" w:rsidRPr="007D43E9" w:rsidRDefault="00370B5F" w:rsidP="00370B5F">
      <w:pPr>
        <w:spacing w:after="0"/>
        <w:ind w:firstLine="708"/>
        <w:jc w:val="both"/>
        <w:rPr>
          <w:rFonts w:ascii="Times New Roman" w:eastAsia="Calibri" w:hAnsi="Times New Roman" w:cs="Times New Roman"/>
          <w:sz w:val="24"/>
          <w:szCs w:val="24"/>
        </w:rPr>
      </w:pPr>
      <w:r w:rsidRPr="00846F3D">
        <w:rPr>
          <w:rFonts w:ascii="Times New Roman" w:eastAsia="Calibri" w:hAnsi="Times New Roman" w:cs="Times New Roman"/>
          <w:sz w:val="24"/>
          <w:szCs w:val="24"/>
          <w:highlight w:val="cyan"/>
        </w:rPr>
        <w:t>Київська міська рада рішення про передачу Земельної ділянки у власність або користування за поданням Департаменту не приймала. Інформація щодо державної реєстрації речових прав на неї у Департаменті відсутня.</w:t>
      </w:r>
    </w:p>
    <w:p w14:paraId="472F4593" w14:textId="77777777" w:rsidR="00427844" w:rsidRPr="007D43E9" w:rsidRDefault="00427844" w:rsidP="00E434EE">
      <w:pPr>
        <w:spacing w:after="0"/>
        <w:ind w:firstLine="708"/>
        <w:jc w:val="both"/>
        <w:rPr>
          <w:rFonts w:ascii="Times New Roman" w:eastAsia="Calibri" w:hAnsi="Times New Roman" w:cs="Times New Roman"/>
          <w:sz w:val="24"/>
          <w:szCs w:val="24"/>
        </w:rPr>
      </w:pPr>
    </w:p>
    <w:p w14:paraId="0CB375FD" w14:textId="5AA16D4D" w:rsidR="008512C4" w:rsidRPr="007D43E9" w:rsidRDefault="00846F3D" w:rsidP="00114F58">
      <w:pPr>
        <w:ind w:firstLine="360"/>
        <w:rPr>
          <w:rFonts w:ascii="Times New Roman" w:eastAsia="Calibri" w:hAnsi="Times New Roman" w:cs="Times New Roman"/>
          <w:i/>
          <w:iCs/>
          <w:sz w:val="24"/>
          <w:szCs w:val="24"/>
        </w:rPr>
      </w:pPr>
      <w:r w:rsidRPr="00846F3D">
        <w:rPr>
          <w:rFonts w:ascii="Times New Roman" w:eastAsia="Calibri" w:hAnsi="Times New Roman" w:cs="Times New Roman"/>
          <w:i/>
          <w:iCs/>
          <w:sz w:val="24"/>
          <w:szCs w:val="24"/>
          <w:highlight w:val="green"/>
          <w:lang w:val="en-US"/>
        </w:rPr>
        <w:t xml:space="preserve">!!! </w:t>
      </w:r>
      <w:r w:rsidR="00114F58" w:rsidRPr="00846F3D">
        <w:rPr>
          <w:rFonts w:ascii="Times New Roman" w:eastAsia="Calibri" w:hAnsi="Times New Roman" w:cs="Times New Roman"/>
          <w:i/>
          <w:iCs/>
          <w:sz w:val="24"/>
          <w:szCs w:val="24"/>
          <w:highlight w:val="green"/>
        </w:rPr>
        <w:t>Зазначен</w:t>
      </w:r>
      <w:r w:rsidRPr="00846F3D">
        <w:rPr>
          <w:rFonts w:ascii="Times New Roman" w:eastAsia="Calibri" w:hAnsi="Times New Roman" w:cs="Times New Roman"/>
          <w:i/>
          <w:iCs/>
          <w:sz w:val="24"/>
          <w:szCs w:val="24"/>
          <w:highlight w:val="green"/>
        </w:rPr>
        <w:t>і</w:t>
      </w:r>
      <w:r w:rsidR="00114F58" w:rsidRPr="00846F3D">
        <w:rPr>
          <w:rFonts w:ascii="Times New Roman" w:eastAsia="Calibri" w:hAnsi="Times New Roman" w:cs="Times New Roman"/>
          <w:i/>
          <w:iCs/>
          <w:sz w:val="24"/>
          <w:szCs w:val="24"/>
          <w:highlight w:val="green"/>
        </w:rPr>
        <w:t xml:space="preserve"> вище відповіді були надан</w:t>
      </w:r>
      <w:r w:rsidRPr="00846F3D">
        <w:rPr>
          <w:rFonts w:ascii="Times New Roman" w:eastAsia="Calibri" w:hAnsi="Times New Roman" w:cs="Times New Roman"/>
          <w:i/>
          <w:iCs/>
          <w:sz w:val="24"/>
          <w:szCs w:val="24"/>
          <w:highlight w:val="green"/>
        </w:rPr>
        <w:t>і</w:t>
      </w:r>
      <w:r w:rsidR="00114F58" w:rsidRPr="00846F3D">
        <w:rPr>
          <w:rFonts w:ascii="Times New Roman" w:eastAsia="Calibri" w:hAnsi="Times New Roman" w:cs="Times New Roman"/>
          <w:i/>
          <w:iCs/>
          <w:sz w:val="24"/>
          <w:szCs w:val="24"/>
          <w:highlight w:val="green"/>
        </w:rPr>
        <w:t xml:space="preserve"> Київською міською радою на запит, що пропонується до направлення. У кожному конкретному випадку відповідь може відрізнятися</w:t>
      </w:r>
      <w:r w:rsidRPr="00846F3D">
        <w:rPr>
          <w:rFonts w:ascii="Times New Roman" w:eastAsia="Calibri" w:hAnsi="Times New Roman" w:cs="Times New Roman"/>
          <w:i/>
          <w:iCs/>
          <w:sz w:val="24"/>
          <w:szCs w:val="24"/>
          <w:highlight w:val="green"/>
        </w:rPr>
        <w:t>. П</w:t>
      </w:r>
      <w:r w:rsidR="00114F58" w:rsidRPr="00846F3D">
        <w:rPr>
          <w:rFonts w:ascii="Times New Roman" w:eastAsia="Calibri" w:hAnsi="Times New Roman" w:cs="Times New Roman"/>
          <w:i/>
          <w:iCs/>
          <w:sz w:val="24"/>
          <w:szCs w:val="24"/>
          <w:highlight w:val="green"/>
        </w:rPr>
        <w:t>ри подачі позовної заяви</w:t>
      </w:r>
      <w:r w:rsidRPr="00846F3D">
        <w:rPr>
          <w:rFonts w:ascii="Times New Roman" w:eastAsia="Calibri" w:hAnsi="Times New Roman" w:cs="Times New Roman"/>
          <w:i/>
          <w:iCs/>
          <w:sz w:val="24"/>
          <w:szCs w:val="24"/>
          <w:highlight w:val="green"/>
        </w:rPr>
        <w:t xml:space="preserve"> відповідний текст слід відкоригувати, а дану нотатку видалити !!!</w:t>
      </w:r>
    </w:p>
    <w:p w14:paraId="4ECC24EC" w14:textId="07B05BAB" w:rsidR="00E1609A" w:rsidRPr="007B7D1E" w:rsidRDefault="00E1609A" w:rsidP="00E1609A">
      <w:pPr>
        <w:spacing w:after="0"/>
        <w:ind w:firstLine="708"/>
        <w:jc w:val="both"/>
        <w:rPr>
          <w:rFonts w:ascii="Times New Roman" w:eastAsia="Times New Roman" w:hAnsi="Times New Roman" w:cs="Times New Roman"/>
          <w:b/>
          <w:bCs/>
          <w:sz w:val="24"/>
          <w:szCs w:val="24"/>
          <w:u w:val="single"/>
        </w:rPr>
      </w:pPr>
      <w:r w:rsidRPr="007B7D1E">
        <w:rPr>
          <w:rFonts w:ascii="Times New Roman" w:eastAsia="Times New Roman" w:hAnsi="Times New Roman" w:cs="Times New Roman"/>
          <w:b/>
          <w:bCs/>
          <w:sz w:val="24"/>
          <w:szCs w:val="24"/>
          <w:u w:val="single"/>
        </w:rPr>
        <w:t xml:space="preserve">Правова кваліфікація </w:t>
      </w:r>
    </w:p>
    <w:p w14:paraId="08B14176" w14:textId="77777777" w:rsidR="00E1609A" w:rsidRPr="007D43E9" w:rsidRDefault="00E1609A" w:rsidP="00E1609A">
      <w:pPr>
        <w:spacing w:after="0"/>
        <w:jc w:val="both"/>
        <w:rPr>
          <w:rFonts w:ascii="Times New Roman" w:eastAsia="Calibri" w:hAnsi="Times New Roman" w:cs="Times New Roman"/>
          <w:sz w:val="24"/>
          <w:szCs w:val="24"/>
        </w:rPr>
      </w:pPr>
    </w:p>
    <w:p w14:paraId="35D4D357" w14:textId="77777777" w:rsidR="00926D77" w:rsidRPr="007D43E9" w:rsidRDefault="009C7911" w:rsidP="00926D77">
      <w:pPr>
        <w:spacing w:after="0"/>
        <w:ind w:firstLine="708"/>
        <w:jc w:val="both"/>
        <w:outlineLvl w:val="0"/>
        <w:rPr>
          <w:rFonts w:ascii="Times New Roman" w:eastAsia="Calibri" w:hAnsi="Times New Roman" w:cs="Times New Roman"/>
          <w:sz w:val="24"/>
          <w:szCs w:val="24"/>
        </w:rPr>
      </w:pPr>
      <w:r w:rsidRPr="007D43E9">
        <w:rPr>
          <w:rFonts w:ascii="Times New Roman" w:eastAsia="Calibri" w:hAnsi="Times New Roman" w:cs="Times New Roman"/>
          <w:sz w:val="24"/>
          <w:szCs w:val="24"/>
        </w:rPr>
        <w:t>Відповідно до п.12.ч.1.ст.1 ЗУ «Про житлово-комунальні послуги» послуга з управління багатоквартирним будинком - результат господарської діяльності суб’єктів господарювання, спрямованої на забезпечення належних умов проживання і задоволення господарсько-побутових потреб мешканців будинку шляхом утримання і ремонту спільного майна багатоквартирного будинку та його прибудинкової території відповідно до умов договору;</w:t>
      </w:r>
      <w:r w:rsidR="00926D77" w:rsidRPr="007D43E9">
        <w:rPr>
          <w:rFonts w:ascii="Times New Roman" w:eastAsia="Calibri" w:hAnsi="Times New Roman" w:cs="Times New Roman"/>
          <w:sz w:val="24"/>
          <w:szCs w:val="24"/>
        </w:rPr>
        <w:t xml:space="preserve"> </w:t>
      </w:r>
    </w:p>
    <w:p w14:paraId="3AB5A1BF" w14:textId="2694CEF8" w:rsidR="00926D77" w:rsidRPr="007D43E9" w:rsidRDefault="00926D77" w:rsidP="00926D77">
      <w:pPr>
        <w:spacing w:after="0"/>
        <w:ind w:firstLine="708"/>
        <w:jc w:val="both"/>
        <w:outlineLvl w:val="0"/>
        <w:rPr>
          <w:rFonts w:ascii="Times New Roman" w:eastAsia="Calibri" w:hAnsi="Times New Roman" w:cs="Times New Roman"/>
          <w:sz w:val="24"/>
          <w:szCs w:val="24"/>
        </w:rPr>
      </w:pPr>
      <w:r w:rsidRPr="007D43E9">
        <w:rPr>
          <w:rFonts w:ascii="Times New Roman" w:eastAsia="Calibri" w:hAnsi="Times New Roman" w:cs="Times New Roman"/>
          <w:sz w:val="24"/>
          <w:szCs w:val="24"/>
        </w:rPr>
        <w:t>Відповідно до абзацу третього пункту 1 частини першої статті 5 ЗУ «Про житлово-комунальні послуги» послуга з управління багатоквартирним будинком включає:</w:t>
      </w:r>
    </w:p>
    <w:p w14:paraId="650AF5A0" w14:textId="77777777" w:rsidR="00926D77" w:rsidRPr="007D43E9" w:rsidRDefault="00926D77" w:rsidP="00926D77">
      <w:pPr>
        <w:spacing w:after="0"/>
        <w:ind w:firstLine="708"/>
        <w:jc w:val="both"/>
        <w:outlineLvl w:val="0"/>
        <w:rPr>
          <w:rFonts w:ascii="Times New Roman" w:eastAsia="Calibri" w:hAnsi="Times New Roman" w:cs="Times New Roman"/>
          <w:sz w:val="24"/>
          <w:szCs w:val="24"/>
        </w:rPr>
      </w:pPr>
      <w:bookmarkStart w:id="19" w:name="n68"/>
      <w:bookmarkEnd w:id="19"/>
      <w:r w:rsidRPr="007D43E9">
        <w:rPr>
          <w:rFonts w:ascii="Times New Roman" w:eastAsia="Calibri" w:hAnsi="Times New Roman" w:cs="Times New Roman"/>
          <w:sz w:val="24"/>
          <w:szCs w:val="24"/>
        </w:rPr>
        <w:t>забезпечення утримання спільного майна багатоквартирного будинку, зокрема прибирання внутрішньобудинкових приміщень та прибудинкової території, якщо прибудинкова територія, за даними Державного земельного кадастру, знаходиться у власності або користуванні співвласників багатоквартирного будинку відповідно до вимог законодавства, виконання санітарно-технічних робіт, обслуговування внутрішньобудинкових систем (крім обслуговування внутрішньобудинкових систем, що використовуються для надання відповідної комунальної послуги у разі укладення індивідуальних договорів з обслуговуванням внутрішньобудинкових систем про надання такої послуги, за умовами яких обслуговування таких систем здійснюється виконавцем), утримання ліфтів тощо.</w:t>
      </w:r>
    </w:p>
    <w:p w14:paraId="707DE1C6" w14:textId="55B651C4" w:rsidR="00926D77" w:rsidRPr="007D43E9" w:rsidRDefault="00926D77" w:rsidP="00926D77">
      <w:pPr>
        <w:spacing w:after="0"/>
        <w:ind w:firstLine="708"/>
        <w:jc w:val="both"/>
        <w:outlineLvl w:val="0"/>
        <w:rPr>
          <w:rFonts w:ascii="Times New Roman" w:eastAsia="Calibri" w:hAnsi="Times New Roman" w:cs="Times New Roman"/>
          <w:sz w:val="24"/>
          <w:szCs w:val="24"/>
        </w:rPr>
      </w:pPr>
      <w:r w:rsidRPr="007D43E9">
        <w:rPr>
          <w:rStyle w:val="rvts46"/>
          <w:rFonts w:ascii="Times New Roman" w:hAnsi="Times New Roman" w:cs="Times New Roman"/>
          <w:i/>
          <w:iCs/>
          <w:color w:val="333333"/>
          <w:sz w:val="24"/>
          <w:szCs w:val="24"/>
          <w:shd w:val="clear" w:color="auto" w:fill="FFFFFF"/>
        </w:rPr>
        <w:t>{Абзац третій пункту 1 частини першої статті 5 </w:t>
      </w:r>
      <w:r w:rsidRPr="007D43E9">
        <w:rPr>
          <w:rStyle w:val="rvts11"/>
          <w:rFonts w:ascii="Times New Roman" w:hAnsi="Times New Roman" w:cs="Times New Roman"/>
          <w:i/>
          <w:iCs/>
          <w:color w:val="333333"/>
          <w:sz w:val="24"/>
          <w:szCs w:val="24"/>
          <w:shd w:val="clear" w:color="auto" w:fill="FFFFFF"/>
        </w:rPr>
        <w:t xml:space="preserve">в частині положення щодо знаходження, за даними Державного земельного кадастру, прибудинкової території у власності або користуванні співвласників багатоквартирного будинку відповідно до вимог законодавства, </w:t>
      </w:r>
      <w:r w:rsidRPr="007D43E9">
        <w:rPr>
          <w:rStyle w:val="rvts11"/>
          <w:rFonts w:ascii="Times New Roman" w:hAnsi="Times New Roman" w:cs="Times New Roman"/>
          <w:b/>
          <w:bCs/>
          <w:i/>
          <w:iCs/>
          <w:color w:val="333333"/>
          <w:sz w:val="24"/>
          <w:szCs w:val="24"/>
          <w:shd w:val="clear" w:color="auto" w:fill="FFFFFF"/>
        </w:rPr>
        <w:t>вводиться в дію з 1 січня 2023 року</w:t>
      </w:r>
      <w:r w:rsidRPr="007D43E9">
        <w:rPr>
          <w:rStyle w:val="rvts46"/>
          <w:rFonts w:ascii="Times New Roman" w:hAnsi="Times New Roman" w:cs="Times New Roman"/>
          <w:b/>
          <w:bCs/>
          <w:i/>
          <w:iCs/>
          <w:color w:val="333333"/>
          <w:sz w:val="24"/>
          <w:szCs w:val="24"/>
          <w:shd w:val="clear" w:color="auto" w:fill="FFFFFF"/>
        </w:rPr>
        <w:t> згідно із Законом</w:t>
      </w:r>
      <w:r w:rsidRPr="007D43E9">
        <w:rPr>
          <w:rFonts w:ascii="Times New Roman" w:hAnsi="Times New Roman" w:cs="Times New Roman"/>
          <w:b/>
          <w:bCs/>
          <w:color w:val="333333"/>
          <w:sz w:val="24"/>
          <w:szCs w:val="24"/>
          <w:shd w:val="clear" w:color="auto" w:fill="FFFFFF"/>
        </w:rPr>
        <w:t> </w:t>
      </w:r>
      <w:r w:rsidRPr="007D43E9">
        <w:rPr>
          <w:rFonts w:ascii="Times New Roman" w:hAnsi="Times New Roman" w:cs="Times New Roman"/>
          <w:b/>
          <w:bCs/>
          <w:i/>
          <w:iCs/>
          <w:sz w:val="24"/>
          <w:szCs w:val="24"/>
          <w:shd w:val="clear" w:color="auto" w:fill="FFFFFF"/>
        </w:rPr>
        <w:t>№ 1060-IX від 03.12.2020</w:t>
      </w:r>
      <w:r w:rsidRPr="007D43E9">
        <w:rPr>
          <w:rStyle w:val="rvts46"/>
          <w:rFonts w:ascii="Times New Roman" w:hAnsi="Times New Roman" w:cs="Times New Roman"/>
          <w:i/>
          <w:iCs/>
          <w:color w:val="333333"/>
          <w:sz w:val="24"/>
          <w:szCs w:val="24"/>
          <w:shd w:val="clear" w:color="auto" w:fill="FFFFFF"/>
        </w:rPr>
        <w:t>}</w:t>
      </w:r>
    </w:p>
    <w:p w14:paraId="1FFB97BA" w14:textId="284B634A" w:rsidR="00E1609A" w:rsidRPr="007D43E9" w:rsidRDefault="00E1609A" w:rsidP="009C7911">
      <w:pPr>
        <w:spacing w:after="0"/>
        <w:ind w:firstLine="708"/>
        <w:jc w:val="both"/>
        <w:outlineLvl w:val="0"/>
        <w:rPr>
          <w:rFonts w:ascii="Times New Roman" w:eastAsia="Calibri" w:hAnsi="Times New Roman" w:cs="Times New Roman"/>
          <w:sz w:val="24"/>
          <w:szCs w:val="24"/>
        </w:rPr>
      </w:pPr>
    </w:p>
    <w:p w14:paraId="0D7518E8" w14:textId="1B1026B4" w:rsidR="00926D77" w:rsidRPr="007D43E9" w:rsidRDefault="00926D77" w:rsidP="00926D77">
      <w:pPr>
        <w:spacing w:after="0"/>
        <w:ind w:firstLine="708"/>
        <w:jc w:val="both"/>
        <w:outlineLvl w:val="0"/>
        <w:rPr>
          <w:rFonts w:ascii="Times New Roman" w:eastAsia="Calibri" w:hAnsi="Times New Roman" w:cs="Times New Roman"/>
          <w:sz w:val="24"/>
          <w:szCs w:val="24"/>
        </w:rPr>
      </w:pPr>
      <w:r w:rsidRPr="007D43E9">
        <w:rPr>
          <w:rFonts w:ascii="Times New Roman" w:eastAsia="Calibri" w:hAnsi="Times New Roman" w:cs="Times New Roman"/>
          <w:sz w:val="24"/>
          <w:szCs w:val="24"/>
        </w:rPr>
        <w:lastRenderedPageBreak/>
        <w:t>Відповідно до ч.2.ст.10 ЗУ «Про житлово-комунальні послуги» вартість послуг з управління багатоквартирним будинком визначається за домовленістю сторін, крім випадку обрання управителя органом місцевого самоврядування.</w:t>
      </w:r>
    </w:p>
    <w:p w14:paraId="18E0E8D1" w14:textId="741E671C" w:rsidR="00926D77" w:rsidRPr="007D43E9" w:rsidRDefault="00926D77" w:rsidP="00926D77">
      <w:pPr>
        <w:spacing w:after="0"/>
        <w:ind w:firstLine="708"/>
        <w:jc w:val="both"/>
        <w:outlineLvl w:val="0"/>
        <w:rPr>
          <w:rFonts w:ascii="Times New Roman" w:eastAsia="Calibri" w:hAnsi="Times New Roman" w:cs="Times New Roman"/>
          <w:sz w:val="24"/>
          <w:szCs w:val="24"/>
        </w:rPr>
      </w:pPr>
      <w:r w:rsidRPr="007D43E9">
        <w:rPr>
          <w:rFonts w:ascii="Times New Roman" w:eastAsia="Calibri" w:hAnsi="Times New Roman" w:cs="Times New Roman"/>
          <w:sz w:val="24"/>
          <w:szCs w:val="24"/>
        </w:rPr>
        <w:t>Якщо управитель визначений органом місцевого самоврядування на конкурсних засадах, ціна послуги з управління багатоквартирним будинком визначається на рівні ціни, запропонованої в конкурсній пропозиції переможцем конкурсу.</w:t>
      </w:r>
    </w:p>
    <w:p w14:paraId="7D190A03" w14:textId="225E8356" w:rsidR="00926D77" w:rsidRPr="007D43E9" w:rsidRDefault="00926D77" w:rsidP="00926D77">
      <w:pPr>
        <w:spacing w:after="0"/>
        <w:ind w:firstLine="708"/>
        <w:jc w:val="both"/>
        <w:outlineLvl w:val="0"/>
        <w:rPr>
          <w:rFonts w:ascii="Times New Roman" w:eastAsia="Calibri" w:hAnsi="Times New Roman" w:cs="Times New Roman"/>
          <w:sz w:val="24"/>
          <w:szCs w:val="24"/>
        </w:rPr>
      </w:pPr>
      <w:r w:rsidRPr="007D43E9">
        <w:rPr>
          <w:rFonts w:ascii="Times New Roman" w:eastAsia="Calibri" w:hAnsi="Times New Roman" w:cs="Times New Roman"/>
          <w:sz w:val="24"/>
          <w:szCs w:val="24"/>
        </w:rPr>
        <w:t xml:space="preserve">Відповідно до ч.3.ст.10 ЗУ «Про житлово-комунальні послуги» </w:t>
      </w:r>
      <w:r w:rsidRPr="007D43E9">
        <w:rPr>
          <w:rFonts w:ascii="Times New Roman" w:eastAsia="Calibri" w:hAnsi="Times New Roman" w:cs="Times New Roman"/>
          <w:b/>
          <w:bCs/>
          <w:sz w:val="24"/>
          <w:szCs w:val="24"/>
        </w:rPr>
        <w:t>кошторис витрат на утримання багатоквартирного будинку та прибудинкової території є невід’ємною частиною договору про надання послуг з управління багатоквартирним будинком</w:t>
      </w:r>
      <w:r w:rsidRPr="007D43E9">
        <w:rPr>
          <w:rFonts w:ascii="Times New Roman" w:eastAsia="Calibri" w:hAnsi="Times New Roman" w:cs="Times New Roman"/>
          <w:sz w:val="24"/>
          <w:szCs w:val="24"/>
        </w:rPr>
        <w:t>.</w:t>
      </w:r>
    </w:p>
    <w:p w14:paraId="606AE2D1" w14:textId="1AF5B627" w:rsidR="009C7911" w:rsidRPr="007D43E9" w:rsidRDefault="00926D77" w:rsidP="00926D77">
      <w:pPr>
        <w:spacing w:after="0"/>
        <w:ind w:firstLine="708"/>
        <w:jc w:val="both"/>
        <w:outlineLvl w:val="0"/>
        <w:rPr>
          <w:rFonts w:ascii="Times New Roman" w:eastAsia="Calibri" w:hAnsi="Times New Roman" w:cs="Times New Roman"/>
          <w:sz w:val="24"/>
          <w:szCs w:val="24"/>
        </w:rPr>
      </w:pPr>
      <w:r w:rsidRPr="007D43E9">
        <w:rPr>
          <w:rFonts w:ascii="Times New Roman" w:eastAsia="Calibri" w:hAnsi="Times New Roman" w:cs="Times New Roman"/>
          <w:sz w:val="24"/>
          <w:szCs w:val="24"/>
        </w:rPr>
        <w:t>Кошторис витрат на утримання багатоквартирного будинку та прибудинкової території враховує обов’язковий перелік робіт (послуг), який затверджується центральним органом виконавчої влади, що забезпечує формування та реалізує державну політику у сфері житлово-комунального господарства, а також періодичність виконання (надання) робіт (послуг) з утримання багатоквартирного будинку та прибудинкової території.</w:t>
      </w:r>
    </w:p>
    <w:p w14:paraId="5F59A36C" w14:textId="7AAFC66D" w:rsidR="00926D77" w:rsidRPr="007D43E9" w:rsidRDefault="00926D77" w:rsidP="00926D77">
      <w:pPr>
        <w:spacing w:after="0"/>
        <w:ind w:firstLine="708"/>
        <w:jc w:val="both"/>
        <w:outlineLvl w:val="0"/>
        <w:rPr>
          <w:rFonts w:ascii="Times New Roman" w:eastAsia="Calibri" w:hAnsi="Times New Roman" w:cs="Times New Roman"/>
          <w:b/>
          <w:bCs/>
          <w:sz w:val="24"/>
          <w:szCs w:val="24"/>
        </w:rPr>
      </w:pPr>
      <w:r w:rsidRPr="007D43E9">
        <w:rPr>
          <w:rFonts w:ascii="Times New Roman" w:eastAsia="Calibri" w:hAnsi="Times New Roman" w:cs="Times New Roman"/>
          <w:b/>
          <w:bCs/>
          <w:sz w:val="24"/>
          <w:szCs w:val="24"/>
        </w:rPr>
        <w:t xml:space="preserve">У разі якщо прибудинкова територія багатоквартирного будинку не оформлена у власність або користування співвласників багатоквартирного будинку, </w:t>
      </w:r>
      <w:bookmarkStart w:id="20" w:name="_Hlk198651300"/>
      <w:r w:rsidRPr="007D43E9">
        <w:rPr>
          <w:rFonts w:ascii="Times New Roman" w:eastAsia="Calibri" w:hAnsi="Times New Roman" w:cs="Times New Roman"/>
          <w:b/>
          <w:bCs/>
          <w:sz w:val="24"/>
          <w:szCs w:val="24"/>
        </w:rPr>
        <w:t>прибирання та інші послуги з обслуговування території навколо такого багатоквартирного будинку можуть бути включені до кошторису витрат на утримання багатоквартирного будинку та прибудинкової території (у тому числі при визначенні управителя на конкурсних засадах) виключно за згодою споживачів із визначенням на договірних засадах та погодженням з органом місцевого самоврядування меж та площі території, яку співвласники згодні утримувати.</w:t>
      </w:r>
      <w:bookmarkEnd w:id="20"/>
    </w:p>
    <w:p w14:paraId="5224E44B" w14:textId="4ACA1C78" w:rsidR="00862F63" w:rsidRPr="007D43E9" w:rsidRDefault="00E12C70" w:rsidP="00862F63">
      <w:pPr>
        <w:spacing w:after="0"/>
        <w:ind w:firstLine="708"/>
        <w:jc w:val="both"/>
        <w:outlineLvl w:val="0"/>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Відповідно до абзацу 7 пункту 2 Наказу Міністерства регіонального розвитку, будівництва та житлово-комунального господарства України «Про затвердження Обов’язкового переліку робіт (послуг), витрати на які включаються до складу витрат на утримання багатоквартирного будинку та прибудинкової території» 27.07.2018  № 190, зареєстровано в Міністерстві юстиції України 16 серпня 2018 року за № 934/32386</w:t>
      </w:r>
      <w:r w:rsidR="00862F63" w:rsidRPr="007D43E9">
        <w:rPr>
          <w:rFonts w:ascii="Times New Roman" w:eastAsia="Times New Roman" w:hAnsi="Times New Roman" w:cs="Times New Roman"/>
          <w:bCs/>
          <w:sz w:val="24"/>
          <w:szCs w:val="24"/>
        </w:rPr>
        <w:t xml:space="preserve"> </w:t>
      </w:r>
      <w:r w:rsidR="00862F63" w:rsidRPr="007D43E9">
        <w:rPr>
          <w:rFonts w:ascii="Times New Roman" w:eastAsia="Times New Roman" w:hAnsi="Times New Roman" w:cs="Times New Roman"/>
          <w:b/>
          <w:sz w:val="24"/>
          <w:szCs w:val="24"/>
        </w:rPr>
        <w:t xml:space="preserve">витрати на виконання робіт з </w:t>
      </w:r>
      <w:bookmarkStart w:id="21" w:name="_Hlk198648488"/>
      <w:r w:rsidR="00862F63" w:rsidRPr="007D43E9">
        <w:rPr>
          <w:rFonts w:ascii="Times New Roman" w:eastAsia="Times New Roman" w:hAnsi="Times New Roman" w:cs="Times New Roman"/>
          <w:b/>
          <w:sz w:val="24"/>
          <w:szCs w:val="24"/>
        </w:rPr>
        <w:t xml:space="preserve">прибирання прибудинкової території, прибирання і вивезення снігу, посипання частини прибудинкової території, призначеної для проходу та проїзду, </w:t>
      </w:r>
      <w:proofErr w:type="spellStart"/>
      <w:r w:rsidR="00862F63" w:rsidRPr="007D43E9">
        <w:rPr>
          <w:rFonts w:ascii="Times New Roman" w:eastAsia="Times New Roman" w:hAnsi="Times New Roman" w:cs="Times New Roman"/>
          <w:b/>
          <w:sz w:val="24"/>
          <w:szCs w:val="24"/>
        </w:rPr>
        <w:t>протиожеледними</w:t>
      </w:r>
      <w:proofErr w:type="spellEnd"/>
      <w:r w:rsidR="00862F63" w:rsidRPr="007D43E9">
        <w:rPr>
          <w:rFonts w:ascii="Times New Roman" w:eastAsia="Times New Roman" w:hAnsi="Times New Roman" w:cs="Times New Roman"/>
          <w:b/>
          <w:sz w:val="24"/>
          <w:szCs w:val="24"/>
        </w:rPr>
        <w:t xml:space="preserve"> сумішами</w:t>
      </w:r>
      <w:bookmarkEnd w:id="21"/>
      <w:r w:rsidR="00862F63" w:rsidRPr="007D43E9">
        <w:rPr>
          <w:rFonts w:ascii="Times New Roman" w:eastAsia="Times New Roman" w:hAnsi="Times New Roman" w:cs="Times New Roman"/>
          <w:bCs/>
          <w:sz w:val="24"/>
          <w:szCs w:val="24"/>
        </w:rPr>
        <w:t xml:space="preserve"> </w:t>
      </w:r>
      <w:r w:rsidR="00862F63" w:rsidRPr="007D43E9">
        <w:rPr>
          <w:rFonts w:ascii="Times New Roman" w:eastAsia="Times New Roman" w:hAnsi="Times New Roman" w:cs="Times New Roman"/>
          <w:b/>
          <w:sz w:val="24"/>
          <w:szCs w:val="24"/>
        </w:rPr>
        <w:t>у разі якщо прибудинкова територія багатоквартирного будинку не оформлена у власність або користування співвласників багатоквартирного будинку включаються до складу витрат на утримання багатоквартирного будинку та прибудинкової території</w:t>
      </w:r>
      <w:r w:rsidR="00862F63" w:rsidRPr="007D43E9">
        <w:rPr>
          <w:rFonts w:ascii="Times New Roman" w:eastAsia="Times New Roman" w:hAnsi="Times New Roman" w:cs="Times New Roman"/>
          <w:bCs/>
          <w:sz w:val="24"/>
          <w:szCs w:val="24"/>
        </w:rPr>
        <w:t xml:space="preserve"> </w:t>
      </w:r>
      <w:r w:rsidR="00862F63" w:rsidRPr="007D43E9">
        <w:rPr>
          <w:rFonts w:ascii="Times New Roman" w:eastAsia="Times New Roman" w:hAnsi="Times New Roman" w:cs="Times New Roman"/>
          <w:b/>
          <w:sz w:val="24"/>
          <w:szCs w:val="24"/>
        </w:rPr>
        <w:t>виключно за згодою співвласників із визначенням на договірних засадах та погодженням з органом місцевого самоврядування меж та площі території, яку співвласники згодні утримувати</w:t>
      </w:r>
      <w:r w:rsidR="00862F63" w:rsidRPr="007D43E9">
        <w:rPr>
          <w:rFonts w:ascii="Times New Roman" w:eastAsia="Times New Roman" w:hAnsi="Times New Roman" w:cs="Times New Roman"/>
          <w:bCs/>
          <w:sz w:val="24"/>
          <w:szCs w:val="24"/>
        </w:rPr>
        <w:t>.</w:t>
      </w:r>
    </w:p>
    <w:p w14:paraId="2F8EEE48" w14:textId="6D6BDFF0" w:rsidR="00862F63" w:rsidRPr="007D43E9" w:rsidRDefault="00862F63" w:rsidP="00862F63">
      <w:pPr>
        <w:spacing w:after="0"/>
        <w:ind w:firstLine="708"/>
        <w:jc w:val="both"/>
        <w:outlineLvl w:val="0"/>
        <w:rPr>
          <w:rStyle w:val="rvts46"/>
          <w:rFonts w:ascii="Times New Roman" w:hAnsi="Times New Roman" w:cs="Times New Roman"/>
          <w:i/>
          <w:iCs/>
          <w:color w:val="333333"/>
          <w:sz w:val="24"/>
          <w:szCs w:val="24"/>
          <w:shd w:val="clear" w:color="auto" w:fill="FFFFFF"/>
        </w:rPr>
      </w:pPr>
      <w:r w:rsidRPr="007D43E9">
        <w:rPr>
          <w:rStyle w:val="rvts46"/>
          <w:rFonts w:ascii="Times New Roman" w:hAnsi="Times New Roman" w:cs="Times New Roman"/>
          <w:i/>
          <w:iCs/>
          <w:color w:val="333333"/>
          <w:sz w:val="24"/>
          <w:szCs w:val="24"/>
          <w:shd w:val="clear" w:color="auto" w:fill="FFFFFF"/>
        </w:rPr>
        <w:t>{Пункт 2 доповнено новим абзацом сьомим згідно з Наказом Міністерства розвитку громад та територій № 232 від 17.09.2021 - вводиться в дію з 01 січня 2023 року}</w:t>
      </w:r>
      <w:r w:rsidR="00B20F8D" w:rsidRPr="007D43E9">
        <w:rPr>
          <w:rStyle w:val="rvts46"/>
          <w:rFonts w:ascii="Times New Roman" w:hAnsi="Times New Roman" w:cs="Times New Roman"/>
          <w:i/>
          <w:iCs/>
          <w:color w:val="333333"/>
          <w:sz w:val="24"/>
          <w:szCs w:val="24"/>
          <w:shd w:val="clear" w:color="auto" w:fill="FFFFFF"/>
        </w:rPr>
        <w:t>.</w:t>
      </w:r>
    </w:p>
    <w:p w14:paraId="32F23A4E" w14:textId="5C84FCDA" w:rsidR="00B20F8D" w:rsidRPr="007D43E9" w:rsidRDefault="00B20F8D" w:rsidP="00B20F8D">
      <w:pPr>
        <w:spacing w:after="0"/>
        <w:ind w:firstLine="708"/>
        <w:jc w:val="both"/>
        <w:outlineLvl w:val="0"/>
        <w:rPr>
          <w:rStyle w:val="rvts46"/>
          <w:rFonts w:ascii="Times New Roman" w:hAnsi="Times New Roman" w:cs="Times New Roman"/>
          <w:color w:val="333333"/>
          <w:sz w:val="24"/>
          <w:szCs w:val="24"/>
          <w:shd w:val="clear" w:color="auto" w:fill="FFFFFF"/>
        </w:rPr>
      </w:pPr>
      <w:r w:rsidRPr="007D43E9">
        <w:rPr>
          <w:rStyle w:val="rvts46"/>
          <w:rFonts w:ascii="Times New Roman" w:hAnsi="Times New Roman" w:cs="Times New Roman"/>
          <w:color w:val="333333"/>
          <w:sz w:val="24"/>
          <w:szCs w:val="24"/>
          <w:shd w:val="clear" w:color="auto" w:fill="FFFFFF"/>
        </w:rPr>
        <w:t xml:space="preserve">Відповідно до п.9 Правил надання послуги з управління багатоквартирним будинком затверджені постановою Кабінету Міністрів України від 5 вересня 2018 р. № 712 </w:t>
      </w:r>
      <w:r w:rsidRPr="007D43E9">
        <w:rPr>
          <w:rStyle w:val="rvts46"/>
          <w:rFonts w:ascii="Times New Roman" w:hAnsi="Times New Roman" w:cs="Times New Roman"/>
          <w:b/>
          <w:bCs/>
          <w:color w:val="333333"/>
          <w:sz w:val="24"/>
          <w:szCs w:val="24"/>
          <w:shd w:val="clear" w:color="auto" w:fill="FFFFFF"/>
        </w:rPr>
        <w:t>послуга з управління включає:</w:t>
      </w:r>
      <w:r w:rsidRPr="007D43E9">
        <w:rPr>
          <w:rStyle w:val="rvts46"/>
          <w:rFonts w:ascii="Times New Roman" w:hAnsi="Times New Roman" w:cs="Times New Roman"/>
          <w:color w:val="333333"/>
          <w:sz w:val="24"/>
          <w:szCs w:val="24"/>
          <w:shd w:val="clear" w:color="auto" w:fill="FFFFFF"/>
        </w:rPr>
        <w:t xml:space="preserve"> забезпечення утримання спільного майна багатоквартирного будинку, </w:t>
      </w:r>
      <w:r w:rsidRPr="007D43E9">
        <w:rPr>
          <w:rStyle w:val="rvts46"/>
          <w:rFonts w:ascii="Times New Roman" w:hAnsi="Times New Roman" w:cs="Times New Roman"/>
          <w:b/>
          <w:bCs/>
          <w:color w:val="333333"/>
          <w:sz w:val="24"/>
          <w:szCs w:val="24"/>
          <w:shd w:val="clear" w:color="auto" w:fill="FFFFFF"/>
        </w:rPr>
        <w:t>зокрема прибирання</w:t>
      </w:r>
      <w:r w:rsidRPr="007D43E9">
        <w:rPr>
          <w:rStyle w:val="rvts46"/>
          <w:rFonts w:ascii="Times New Roman" w:hAnsi="Times New Roman" w:cs="Times New Roman"/>
          <w:color w:val="333333"/>
          <w:sz w:val="24"/>
          <w:szCs w:val="24"/>
          <w:shd w:val="clear" w:color="auto" w:fill="FFFFFF"/>
        </w:rPr>
        <w:t xml:space="preserve"> внутрішньобудинкових приміщень </w:t>
      </w:r>
      <w:r w:rsidRPr="007D43E9">
        <w:rPr>
          <w:rStyle w:val="rvts46"/>
          <w:rFonts w:ascii="Times New Roman" w:hAnsi="Times New Roman" w:cs="Times New Roman"/>
          <w:b/>
          <w:bCs/>
          <w:color w:val="333333"/>
          <w:sz w:val="24"/>
          <w:szCs w:val="24"/>
          <w:shd w:val="clear" w:color="auto" w:fill="FFFFFF"/>
        </w:rPr>
        <w:t>та прибудинкової території, якщо земельна ділянка, на якій розташований багатоквартирний будинок, а також належні до нього будівлі, споруди та прибудинкова територія, згідно з відомостями про таку земельну ділянку, що містяться у Державному земельному кадастрі, знаходиться у власності або користуванні співвласників багатоквартирного будинку відповідно до вимог законодавства</w:t>
      </w:r>
      <w:r w:rsidRPr="007D43E9">
        <w:rPr>
          <w:rStyle w:val="rvts46"/>
          <w:rFonts w:ascii="Times New Roman" w:hAnsi="Times New Roman" w:cs="Times New Roman"/>
          <w:color w:val="333333"/>
          <w:sz w:val="24"/>
          <w:szCs w:val="24"/>
          <w:shd w:val="clear" w:color="auto" w:fill="FFFFFF"/>
        </w:rPr>
        <w:t>.</w:t>
      </w:r>
    </w:p>
    <w:p w14:paraId="56FD22C8" w14:textId="5CAC28B5" w:rsidR="00B20F8D" w:rsidRPr="007D43E9" w:rsidRDefault="00B20F8D" w:rsidP="00BD25E4">
      <w:pPr>
        <w:spacing w:after="0"/>
        <w:ind w:firstLine="708"/>
        <w:jc w:val="both"/>
        <w:outlineLvl w:val="0"/>
        <w:rPr>
          <w:rStyle w:val="rvts46"/>
          <w:rFonts w:ascii="Times New Roman" w:hAnsi="Times New Roman" w:cs="Times New Roman"/>
          <w:i/>
          <w:iCs/>
          <w:color w:val="333333"/>
          <w:sz w:val="24"/>
          <w:szCs w:val="24"/>
          <w:shd w:val="clear" w:color="auto" w:fill="FFFFFF"/>
        </w:rPr>
      </w:pPr>
      <w:r w:rsidRPr="007D43E9">
        <w:rPr>
          <w:rStyle w:val="rvts46"/>
          <w:rFonts w:ascii="Times New Roman" w:hAnsi="Times New Roman" w:cs="Times New Roman"/>
          <w:color w:val="333333"/>
          <w:sz w:val="24"/>
          <w:szCs w:val="24"/>
          <w:shd w:val="clear" w:color="auto" w:fill="FFFFFF"/>
        </w:rPr>
        <w:t xml:space="preserve">Відповідно до абзацу 3 пункту 11 Правил надання послуги з управління багатоквартирним будинком затверджені постановою Кабінету Міністрів України від 5 вересня 2018 р. № 712 у </w:t>
      </w:r>
      <w:r w:rsidRPr="007D43E9">
        <w:rPr>
          <w:rStyle w:val="rvts46"/>
          <w:rFonts w:ascii="Times New Roman" w:hAnsi="Times New Roman" w:cs="Times New Roman"/>
          <w:b/>
          <w:bCs/>
          <w:color w:val="333333"/>
          <w:sz w:val="24"/>
          <w:szCs w:val="24"/>
          <w:shd w:val="clear" w:color="auto" w:fill="FFFFFF"/>
        </w:rPr>
        <w:t xml:space="preserve">разі коли прибудинкова територія багатоквартирного будинку не оформлена у власність або користування співвласників багатоквартирного будинку, </w:t>
      </w:r>
      <w:bookmarkStart w:id="22" w:name="_Hlk205147757"/>
      <w:r w:rsidRPr="007D43E9">
        <w:rPr>
          <w:rStyle w:val="rvts46"/>
          <w:rFonts w:ascii="Times New Roman" w:hAnsi="Times New Roman" w:cs="Times New Roman"/>
          <w:b/>
          <w:bCs/>
          <w:color w:val="333333"/>
          <w:sz w:val="24"/>
          <w:szCs w:val="24"/>
          <w:shd w:val="clear" w:color="auto" w:fill="FFFFFF"/>
        </w:rPr>
        <w:t xml:space="preserve">прибирання та інші послуги з обслуговування території навколо такого багатоквартирного будинку </w:t>
      </w:r>
      <w:bookmarkEnd w:id="22"/>
      <w:r w:rsidRPr="007D43E9">
        <w:rPr>
          <w:rStyle w:val="rvts46"/>
          <w:rFonts w:ascii="Times New Roman" w:hAnsi="Times New Roman" w:cs="Times New Roman"/>
          <w:b/>
          <w:bCs/>
          <w:color w:val="333333"/>
          <w:sz w:val="24"/>
          <w:szCs w:val="24"/>
          <w:shd w:val="clear" w:color="auto" w:fill="FFFFFF"/>
        </w:rPr>
        <w:t xml:space="preserve">можуть бути включені </w:t>
      </w:r>
      <w:r w:rsidRPr="007D43E9">
        <w:rPr>
          <w:rStyle w:val="rvts46"/>
          <w:rFonts w:ascii="Times New Roman" w:hAnsi="Times New Roman" w:cs="Times New Roman"/>
          <w:b/>
          <w:bCs/>
          <w:color w:val="333333"/>
          <w:sz w:val="24"/>
          <w:szCs w:val="24"/>
          <w:shd w:val="clear" w:color="auto" w:fill="FFFFFF"/>
        </w:rPr>
        <w:lastRenderedPageBreak/>
        <w:t>до кошторису витрат на утримання багатоквартирного будинку та прибудинкової території (у тому числі в разі визначення управителя на конкурсних засадах) виключно за згодою співвласників із визначенням на договірних засадах та погодженням з органом місцевого самоврядування меж та площі території, яку співвласники згодні утримувати</w:t>
      </w:r>
      <w:r w:rsidRPr="007D43E9">
        <w:rPr>
          <w:rStyle w:val="rvts46"/>
          <w:rFonts w:ascii="Times New Roman" w:hAnsi="Times New Roman" w:cs="Times New Roman"/>
          <w:b/>
          <w:bCs/>
          <w:i/>
          <w:iCs/>
          <w:color w:val="333333"/>
          <w:sz w:val="24"/>
          <w:szCs w:val="24"/>
          <w:shd w:val="clear" w:color="auto" w:fill="FFFFFF"/>
        </w:rPr>
        <w:t>.</w:t>
      </w:r>
    </w:p>
    <w:p w14:paraId="5E7AE63C" w14:textId="482C497E" w:rsidR="00B20F8D" w:rsidRPr="007D43E9" w:rsidRDefault="00B20F8D" w:rsidP="00B20F8D">
      <w:pPr>
        <w:spacing w:after="0"/>
        <w:ind w:firstLine="708"/>
        <w:jc w:val="both"/>
        <w:outlineLvl w:val="0"/>
        <w:rPr>
          <w:rStyle w:val="rvts46"/>
          <w:rFonts w:ascii="Times New Roman" w:hAnsi="Times New Roman" w:cs="Times New Roman"/>
          <w:i/>
          <w:iCs/>
          <w:color w:val="333333"/>
          <w:sz w:val="24"/>
          <w:szCs w:val="24"/>
          <w:shd w:val="clear" w:color="auto" w:fill="FFFFFF"/>
        </w:rPr>
      </w:pPr>
      <w:r w:rsidRPr="007D43E9">
        <w:rPr>
          <w:rStyle w:val="rvts46"/>
          <w:rFonts w:ascii="Times New Roman" w:hAnsi="Times New Roman" w:cs="Times New Roman"/>
          <w:i/>
          <w:iCs/>
          <w:color w:val="333333"/>
          <w:sz w:val="24"/>
          <w:szCs w:val="24"/>
          <w:shd w:val="clear" w:color="auto" w:fill="FFFFFF"/>
        </w:rPr>
        <w:t>{Пункт 11 доповнено абзацом згідно з Постановою КМ № 994 від 22.09.2021 - положення абзацу третього пункту 11 у частині включення до витрат на управління багатоквартирним будинком витрат на прибирання та інші послуги з обслуговування території навколо такого багатоквартирного будинку, в разі коли земельна ділянка, на якій розташований багатоквартирний будинок, а також належні до нього будівлі, споруди та прибудинкова територія, згідно з відомостями про таку земельну ділянку, що містяться у Державному земельному кадастрі, знаходиться у власності або користуванні співвласників багатоквартирного будинку відповідно до вимог законодавства, або виключно за згодою співвласників із визначенням на договірних засадах та погодженням з органом місцевого самоврядування меж та площі території, яку співвласники згодні утримувати, вводяться в дію з 1 січня 2023 року}</w:t>
      </w:r>
    </w:p>
    <w:p w14:paraId="1D77A8B4" w14:textId="77777777" w:rsidR="00BD25E4" w:rsidRPr="007D43E9" w:rsidRDefault="00BD25E4" w:rsidP="00B20F8D">
      <w:pPr>
        <w:spacing w:after="0"/>
        <w:ind w:firstLine="708"/>
        <w:jc w:val="both"/>
        <w:outlineLvl w:val="0"/>
        <w:rPr>
          <w:rStyle w:val="rvts46"/>
          <w:rFonts w:ascii="Times New Roman" w:hAnsi="Times New Roman" w:cs="Times New Roman"/>
          <w:i/>
          <w:iCs/>
          <w:color w:val="333333"/>
          <w:sz w:val="24"/>
          <w:szCs w:val="24"/>
          <w:shd w:val="clear" w:color="auto" w:fill="FFFFFF"/>
        </w:rPr>
      </w:pPr>
    </w:p>
    <w:p w14:paraId="1A96F56C" w14:textId="403B378B" w:rsidR="009C7911" w:rsidRPr="007D43E9" w:rsidRDefault="00BD25E4" w:rsidP="00E1609A">
      <w:pPr>
        <w:spacing w:after="0"/>
        <w:ind w:firstLine="708"/>
        <w:jc w:val="both"/>
        <w:outlineLvl w:val="0"/>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 xml:space="preserve">Відповідно до п.2.ч.1.ст.13 ЗУ «Про благоустрій населених пунктів» </w:t>
      </w:r>
      <w:r w:rsidR="00FB001A" w:rsidRPr="007D43E9">
        <w:rPr>
          <w:rFonts w:ascii="Times New Roman" w:eastAsia="Times New Roman" w:hAnsi="Times New Roman" w:cs="Times New Roman"/>
          <w:bCs/>
          <w:sz w:val="24"/>
          <w:szCs w:val="24"/>
        </w:rPr>
        <w:t>д</w:t>
      </w:r>
      <w:r w:rsidRPr="007D43E9">
        <w:rPr>
          <w:rFonts w:ascii="Times New Roman" w:eastAsia="Times New Roman" w:hAnsi="Times New Roman" w:cs="Times New Roman"/>
          <w:bCs/>
          <w:sz w:val="24"/>
          <w:szCs w:val="24"/>
        </w:rPr>
        <w:t>о об'єктів благоустрою населених пунктів належать</w:t>
      </w:r>
      <w:r w:rsidRPr="007D43E9">
        <w:rPr>
          <w:rFonts w:ascii="Times New Roman" w:hAnsi="Times New Roman" w:cs="Times New Roman"/>
          <w:bCs/>
          <w:sz w:val="24"/>
          <w:szCs w:val="24"/>
        </w:rPr>
        <w:t xml:space="preserve"> </w:t>
      </w:r>
      <w:r w:rsidRPr="007D43E9">
        <w:rPr>
          <w:rFonts w:ascii="Times New Roman" w:eastAsia="Times New Roman" w:hAnsi="Times New Roman" w:cs="Times New Roman"/>
          <w:bCs/>
          <w:sz w:val="24"/>
          <w:szCs w:val="24"/>
        </w:rPr>
        <w:t>прибудинкові території.</w:t>
      </w:r>
    </w:p>
    <w:p w14:paraId="5BEC05A3" w14:textId="453AEDFE" w:rsidR="00BD25E4" w:rsidRPr="007D43E9" w:rsidRDefault="00FB001A" w:rsidP="00E1609A">
      <w:pPr>
        <w:spacing w:after="0"/>
        <w:ind w:firstLine="708"/>
        <w:jc w:val="both"/>
        <w:outlineLvl w:val="0"/>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Відповідно до ч.1. ст.15 ЗУ «Про благоустрій населених пунктів» органи державної влади та органи місцевого самоврядування можуть утворювати підприємства для утримання об’єктів благоустрою державної та комунальної власності. У разі відсутності таких підприємств органи державної влади та органи місцевого самоврядування в межах своїх повноважень визначають на конкурсних засадах відповідно до закону балансоутримувачів таких об’єктів.</w:t>
      </w:r>
    </w:p>
    <w:p w14:paraId="28247740" w14:textId="08C5B6D5" w:rsidR="00BD25E4" w:rsidRPr="007D43E9" w:rsidRDefault="00FB001A" w:rsidP="00E1609A">
      <w:pPr>
        <w:spacing w:after="0"/>
        <w:ind w:firstLine="708"/>
        <w:jc w:val="both"/>
        <w:outlineLvl w:val="0"/>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Відповідно до ч.2. ст.15 ЗУ «Про благоустрій населених пунктів» підприємство та балансоутримувач забезпечують належне утримання і своєчасний ремонт об’єкта благоустрою власними силами або можуть на конкурсних засадах залучати для цього інші підприємства, установи та організації.</w:t>
      </w:r>
    </w:p>
    <w:p w14:paraId="2403B451" w14:textId="209E9247" w:rsidR="00FB001A" w:rsidRPr="007D43E9" w:rsidRDefault="00FB001A" w:rsidP="00E1609A">
      <w:pPr>
        <w:spacing w:after="0"/>
        <w:ind w:firstLine="708"/>
        <w:jc w:val="both"/>
        <w:outlineLvl w:val="0"/>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 xml:space="preserve">Відповідно до ч.3. ст.15 ЗУ «Про благоустрій населених пунктів» орган державної влади або орган місцевого самоврядування за поданням підприємства чи балансоутримувача </w:t>
      </w:r>
      <w:r w:rsidRPr="007D43E9">
        <w:rPr>
          <w:rFonts w:ascii="Times New Roman" w:eastAsia="Times New Roman" w:hAnsi="Times New Roman" w:cs="Times New Roman"/>
          <w:b/>
          <w:sz w:val="24"/>
          <w:szCs w:val="24"/>
        </w:rPr>
        <w:t xml:space="preserve">щорічно затверджує заходи з утримання та ремонту об'єкта благоустрою </w:t>
      </w:r>
      <w:r w:rsidRPr="007D43E9">
        <w:rPr>
          <w:rFonts w:ascii="Times New Roman" w:eastAsia="Times New Roman" w:hAnsi="Times New Roman" w:cs="Times New Roman"/>
          <w:bCs/>
          <w:sz w:val="24"/>
          <w:szCs w:val="24"/>
        </w:rPr>
        <w:t xml:space="preserve">державної або </w:t>
      </w:r>
      <w:r w:rsidRPr="007D43E9">
        <w:rPr>
          <w:rFonts w:ascii="Times New Roman" w:eastAsia="Times New Roman" w:hAnsi="Times New Roman" w:cs="Times New Roman"/>
          <w:b/>
          <w:sz w:val="24"/>
          <w:szCs w:val="24"/>
        </w:rPr>
        <w:t xml:space="preserve">комунальної власності на наступний рік </w:t>
      </w:r>
      <w:r w:rsidRPr="007D43E9">
        <w:rPr>
          <w:rFonts w:ascii="Times New Roman" w:eastAsia="Times New Roman" w:hAnsi="Times New Roman" w:cs="Times New Roman"/>
          <w:b/>
          <w:sz w:val="24"/>
          <w:szCs w:val="24"/>
          <w:u w:val="single"/>
        </w:rPr>
        <w:t>та передбачає кошти на виконання цих заходів</w:t>
      </w:r>
      <w:r w:rsidRPr="007D43E9">
        <w:rPr>
          <w:rFonts w:ascii="Times New Roman" w:eastAsia="Times New Roman" w:hAnsi="Times New Roman" w:cs="Times New Roman"/>
          <w:bCs/>
          <w:sz w:val="24"/>
          <w:szCs w:val="24"/>
        </w:rPr>
        <w:t>.</w:t>
      </w:r>
    </w:p>
    <w:p w14:paraId="723B5C49" w14:textId="47E844FB" w:rsidR="00FB001A" w:rsidRPr="007D43E9" w:rsidRDefault="00FB001A" w:rsidP="00E1609A">
      <w:pPr>
        <w:spacing w:after="0"/>
        <w:ind w:firstLine="708"/>
        <w:jc w:val="both"/>
        <w:outlineLvl w:val="0"/>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Відповідно до ч.1.ст.25 «Про благоустрій населених пунктів» утримання та благоустрій прибудинкової території багатоквартирного житлового будинку, належних до нього будівель, споруд проводиться балансоутримувачем цього будинку або підприємством, установою, організацією, з якими балансоутримувачем укладено відповідний договір на утримання та благоустрій прибудинкової території.</w:t>
      </w:r>
    </w:p>
    <w:p w14:paraId="34AB25C7" w14:textId="24D51FE8" w:rsidR="00054461" w:rsidRPr="007D43E9" w:rsidRDefault="00054461" w:rsidP="00E1609A">
      <w:pPr>
        <w:spacing w:after="0"/>
        <w:ind w:firstLine="708"/>
        <w:jc w:val="both"/>
        <w:outlineLvl w:val="0"/>
        <w:rPr>
          <w:rFonts w:ascii="Times New Roman" w:eastAsia="Times New Roman" w:hAnsi="Times New Roman" w:cs="Times New Roman"/>
          <w:bCs/>
          <w:sz w:val="24"/>
          <w:szCs w:val="24"/>
        </w:rPr>
      </w:pPr>
    </w:p>
    <w:p w14:paraId="1F35CE3E" w14:textId="5EF84F0A" w:rsidR="00054461" w:rsidRPr="007D43E9" w:rsidRDefault="00054461" w:rsidP="00E1609A">
      <w:pPr>
        <w:spacing w:after="0"/>
        <w:ind w:firstLine="708"/>
        <w:jc w:val="both"/>
        <w:outlineLvl w:val="0"/>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 xml:space="preserve">Враховуючи ту обставину, що прибудинкова територія багатоквартирного будинку за адресою: </w:t>
      </w:r>
      <w:r w:rsidRPr="001C6300">
        <w:rPr>
          <w:rFonts w:ascii="Times New Roman" w:eastAsia="Times New Roman" w:hAnsi="Times New Roman" w:cs="Times New Roman"/>
          <w:bCs/>
          <w:sz w:val="24"/>
          <w:szCs w:val="24"/>
          <w:highlight w:val="yellow"/>
        </w:rPr>
        <w:t>0</w:t>
      </w:r>
      <w:r w:rsidR="001C6300" w:rsidRPr="001C6300">
        <w:rPr>
          <w:rFonts w:ascii="Times New Roman" w:eastAsia="Times New Roman" w:hAnsi="Times New Roman" w:cs="Times New Roman"/>
          <w:bCs/>
          <w:sz w:val="24"/>
          <w:szCs w:val="24"/>
          <w:highlight w:val="yellow"/>
        </w:rPr>
        <w:t>0000</w:t>
      </w:r>
      <w:r w:rsidRPr="007D43E9">
        <w:rPr>
          <w:rFonts w:ascii="Times New Roman" w:eastAsia="Times New Roman" w:hAnsi="Times New Roman" w:cs="Times New Roman"/>
          <w:bCs/>
          <w:sz w:val="24"/>
          <w:szCs w:val="24"/>
        </w:rPr>
        <w:t xml:space="preserve">, Україна, м. Київ, вулиця </w:t>
      </w:r>
      <w:r w:rsidR="001C6300" w:rsidRPr="001C6300">
        <w:rPr>
          <w:rFonts w:ascii="Times New Roman" w:eastAsia="Times New Roman" w:hAnsi="Times New Roman" w:cs="Times New Roman"/>
          <w:bCs/>
          <w:sz w:val="24"/>
          <w:szCs w:val="24"/>
          <w:highlight w:val="yellow"/>
          <w:lang w:val="en-US"/>
        </w:rPr>
        <w:t>[     ]</w:t>
      </w:r>
      <w:r w:rsidRPr="007D43E9">
        <w:rPr>
          <w:rFonts w:ascii="Times New Roman" w:eastAsia="Times New Roman" w:hAnsi="Times New Roman" w:cs="Times New Roman"/>
          <w:bCs/>
          <w:sz w:val="24"/>
          <w:szCs w:val="24"/>
        </w:rPr>
        <w:t xml:space="preserve">, будинок </w:t>
      </w:r>
      <w:r w:rsidR="001C6300" w:rsidRPr="001C6300">
        <w:rPr>
          <w:rFonts w:ascii="Times New Roman" w:eastAsia="Times New Roman" w:hAnsi="Times New Roman" w:cs="Times New Roman"/>
          <w:bCs/>
          <w:sz w:val="24"/>
          <w:szCs w:val="24"/>
          <w:highlight w:val="yellow"/>
          <w:lang w:val="en-US"/>
        </w:rPr>
        <w:t>[   ]</w:t>
      </w:r>
      <w:r w:rsidRPr="007D43E9">
        <w:rPr>
          <w:rFonts w:ascii="Times New Roman" w:eastAsia="Times New Roman" w:hAnsi="Times New Roman" w:cs="Times New Roman"/>
          <w:bCs/>
          <w:sz w:val="24"/>
          <w:szCs w:val="24"/>
        </w:rPr>
        <w:t xml:space="preserve"> не оформлена у власність або користування співвласників цього багатоквартирного будинку і відсутня згода споживачів (</w:t>
      </w:r>
      <w:r w:rsidR="0069753E" w:rsidRPr="007D43E9">
        <w:rPr>
          <w:rFonts w:ascii="Times New Roman" w:eastAsia="Times New Roman" w:hAnsi="Times New Roman" w:cs="Times New Roman"/>
          <w:bCs/>
          <w:sz w:val="24"/>
          <w:szCs w:val="24"/>
        </w:rPr>
        <w:t>співвласників</w:t>
      </w:r>
      <w:r w:rsidRPr="007D43E9">
        <w:rPr>
          <w:rFonts w:ascii="Times New Roman" w:eastAsia="Times New Roman" w:hAnsi="Times New Roman" w:cs="Times New Roman"/>
          <w:bCs/>
          <w:sz w:val="24"/>
          <w:szCs w:val="24"/>
        </w:rPr>
        <w:t xml:space="preserve"> цього багатоквартирного будинку) на включення послуги з прибирання та надання інших послуг з обслуговування території навколо багатоквартирного будинку за адресою: </w:t>
      </w:r>
      <w:r w:rsidR="001C6300" w:rsidRPr="001C6300">
        <w:rPr>
          <w:rFonts w:ascii="Times New Roman" w:eastAsia="Times New Roman" w:hAnsi="Times New Roman" w:cs="Times New Roman"/>
          <w:bCs/>
          <w:sz w:val="24"/>
          <w:szCs w:val="24"/>
          <w:highlight w:val="yellow"/>
        </w:rPr>
        <w:t>00000</w:t>
      </w:r>
      <w:r w:rsidR="001C6300" w:rsidRPr="001C6300">
        <w:rPr>
          <w:rFonts w:ascii="Times New Roman" w:eastAsia="Times New Roman" w:hAnsi="Times New Roman" w:cs="Times New Roman"/>
          <w:bCs/>
          <w:sz w:val="24"/>
          <w:szCs w:val="24"/>
        </w:rPr>
        <w:t xml:space="preserve">, Україна, м. Київ, вулиця </w:t>
      </w:r>
      <w:r w:rsidR="001C6300" w:rsidRPr="001C6300">
        <w:rPr>
          <w:rFonts w:ascii="Times New Roman" w:eastAsia="Times New Roman" w:hAnsi="Times New Roman" w:cs="Times New Roman"/>
          <w:bCs/>
          <w:sz w:val="24"/>
          <w:szCs w:val="24"/>
          <w:highlight w:val="yellow"/>
        </w:rPr>
        <w:t>[     ]</w:t>
      </w:r>
      <w:r w:rsidR="001C6300" w:rsidRPr="001C6300">
        <w:rPr>
          <w:rFonts w:ascii="Times New Roman" w:eastAsia="Times New Roman" w:hAnsi="Times New Roman" w:cs="Times New Roman"/>
          <w:bCs/>
          <w:sz w:val="24"/>
          <w:szCs w:val="24"/>
        </w:rPr>
        <w:t xml:space="preserve">, будинок </w:t>
      </w:r>
      <w:r w:rsidR="001C6300" w:rsidRPr="001C6300">
        <w:rPr>
          <w:rFonts w:ascii="Times New Roman" w:eastAsia="Times New Roman" w:hAnsi="Times New Roman" w:cs="Times New Roman"/>
          <w:bCs/>
          <w:sz w:val="24"/>
          <w:szCs w:val="24"/>
          <w:highlight w:val="yellow"/>
        </w:rPr>
        <w:t>[   ]</w:t>
      </w:r>
      <w:r w:rsidR="001C6300" w:rsidRPr="001C6300">
        <w:rPr>
          <w:rFonts w:ascii="Times New Roman" w:eastAsia="Times New Roman" w:hAnsi="Times New Roman" w:cs="Times New Roman"/>
          <w:bCs/>
          <w:sz w:val="24"/>
          <w:szCs w:val="24"/>
        </w:rPr>
        <w:t xml:space="preserve"> </w:t>
      </w:r>
      <w:r w:rsidRPr="007D43E9">
        <w:rPr>
          <w:rFonts w:ascii="Times New Roman" w:eastAsia="Times New Roman" w:hAnsi="Times New Roman" w:cs="Times New Roman"/>
          <w:bCs/>
          <w:sz w:val="24"/>
          <w:szCs w:val="24"/>
        </w:rPr>
        <w:t xml:space="preserve"> до кошторису витрат на утримання багатоквартирного будинку та прибудинкової території із визначенням на договірних засадах та погодження з органом місцевого самоврядування меж та площі території, яку співвласники цього багатоквартирного будинку згодні утримувати</w:t>
      </w:r>
      <w:r w:rsidR="0069753E" w:rsidRPr="007D43E9">
        <w:rPr>
          <w:rFonts w:ascii="Times New Roman" w:eastAsia="Times New Roman" w:hAnsi="Times New Roman" w:cs="Times New Roman"/>
          <w:bCs/>
          <w:sz w:val="24"/>
          <w:szCs w:val="24"/>
        </w:rPr>
        <w:t>,</w:t>
      </w:r>
      <w:r w:rsidRPr="007D43E9">
        <w:rPr>
          <w:rFonts w:ascii="Times New Roman" w:eastAsia="Times New Roman" w:hAnsi="Times New Roman" w:cs="Times New Roman"/>
          <w:bCs/>
          <w:sz w:val="24"/>
          <w:szCs w:val="24"/>
        </w:rPr>
        <w:t xml:space="preserve"> витрати на прибирання та інші послуги з обслуговування території навколо такого багатоквартирного будинку є такими що не можуть бути включені до кошторису витрат на утримання багатоквартирного будинку та прибудинкової території за адресою: </w:t>
      </w:r>
      <w:r w:rsidR="001C6300" w:rsidRPr="001C6300">
        <w:rPr>
          <w:rFonts w:ascii="Times New Roman" w:eastAsia="Times New Roman" w:hAnsi="Times New Roman" w:cs="Times New Roman"/>
          <w:bCs/>
          <w:sz w:val="24"/>
          <w:szCs w:val="24"/>
          <w:highlight w:val="yellow"/>
        </w:rPr>
        <w:t>00000</w:t>
      </w:r>
      <w:r w:rsidR="001C6300" w:rsidRPr="001C6300">
        <w:rPr>
          <w:rFonts w:ascii="Times New Roman" w:eastAsia="Times New Roman" w:hAnsi="Times New Roman" w:cs="Times New Roman"/>
          <w:bCs/>
          <w:sz w:val="24"/>
          <w:szCs w:val="24"/>
        </w:rPr>
        <w:t xml:space="preserve">, Україна, м. Київ, вулиця </w:t>
      </w:r>
      <w:r w:rsidR="001C6300" w:rsidRPr="001C6300">
        <w:rPr>
          <w:rFonts w:ascii="Times New Roman" w:eastAsia="Times New Roman" w:hAnsi="Times New Roman" w:cs="Times New Roman"/>
          <w:bCs/>
          <w:sz w:val="24"/>
          <w:szCs w:val="24"/>
          <w:highlight w:val="yellow"/>
        </w:rPr>
        <w:t>[     ]</w:t>
      </w:r>
      <w:r w:rsidR="001C6300" w:rsidRPr="001C6300">
        <w:rPr>
          <w:rFonts w:ascii="Times New Roman" w:eastAsia="Times New Roman" w:hAnsi="Times New Roman" w:cs="Times New Roman"/>
          <w:bCs/>
          <w:sz w:val="24"/>
          <w:szCs w:val="24"/>
        </w:rPr>
        <w:t xml:space="preserve">, будинок </w:t>
      </w:r>
      <w:r w:rsidR="001C6300" w:rsidRPr="001C6300">
        <w:rPr>
          <w:rFonts w:ascii="Times New Roman" w:eastAsia="Times New Roman" w:hAnsi="Times New Roman" w:cs="Times New Roman"/>
          <w:bCs/>
          <w:sz w:val="24"/>
          <w:szCs w:val="24"/>
          <w:highlight w:val="yellow"/>
        </w:rPr>
        <w:t>[   ]</w:t>
      </w:r>
      <w:r w:rsidR="0069753E" w:rsidRPr="007D43E9">
        <w:rPr>
          <w:rFonts w:ascii="Times New Roman" w:eastAsia="Times New Roman" w:hAnsi="Times New Roman" w:cs="Times New Roman"/>
          <w:bCs/>
          <w:sz w:val="24"/>
          <w:szCs w:val="24"/>
        </w:rPr>
        <w:t>.</w:t>
      </w:r>
    </w:p>
    <w:p w14:paraId="2BD041F8" w14:textId="6F7F9983" w:rsidR="0069753E" w:rsidRPr="007D43E9" w:rsidRDefault="0069753E" w:rsidP="00E1609A">
      <w:pPr>
        <w:spacing w:after="0"/>
        <w:ind w:firstLine="708"/>
        <w:jc w:val="both"/>
        <w:outlineLvl w:val="0"/>
        <w:rPr>
          <w:rFonts w:ascii="Times New Roman" w:eastAsia="Times New Roman" w:hAnsi="Times New Roman" w:cs="Times New Roman"/>
          <w:bCs/>
          <w:sz w:val="24"/>
          <w:szCs w:val="24"/>
        </w:rPr>
      </w:pPr>
    </w:p>
    <w:p w14:paraId="4233C1D6" w14:textId="34942313" w:rsidR="00973516" w:rsidRPr="007D43E9" w:rsidRDefault="00973516" w:rsidP="00973516">
      <w:pPr>
        <w:spacing w:after="0"/>
        <w:ind w:firstLine="708"/>
        <w:jc w:val="both"/>
        <w:outlineLvl w:val="0"/>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Постановою Кабінету Міністрів України від 5 червня 2019 р. № 482 затверджено Порядок здійснення перерахунку вартості послуги з управління багатоквартирним будинком за період її ненадання, надання невідповідної якості. Даний нормативно-правовий акт не регулює питання здійснення перерахунку безпосередньо з підстав визначених у цій заяві.</w:t>
      </w:r>
    </w:p>
    <w:p w14:paraId="380280B3" w14:textId="77777777" w:rsidR="00242C08" w:rsidRPr="007D43E9" w:rsidRDefault="00242C08" w:rsidP="00973516">
      <w:pPr>
        <w:spacing w:after="0"/>
        <w:ind w:firstLine="708"/>
        <w:jc w:val="both"/>
        <w:outlineLvl w:val="0"/>
        <w:rPr>
          <w:rFonts w:ascii="Times New Roman" w:eastAsia="Times New Roman" w:hAnsi="Times New Roman" w:cs="Times New Roman"/>
          <w:bCs/>
          <w:sz w:val="24"/>
          <w:szCs w:val="24"/>
        </w:rPr>
      </w:pPr>
    </w:p>
    <w:p w14:paraId="0D312F4E" w14:textId="4148473D" w:rsidR="0069753E" w:rsidRPr="007D43E9" w:rsidRDefault="00973516" w:rsidP="00973516">
      <w:pPr>
        <w:spacing w:after="0"/>
        <w:ind w:firstLine="708"/>
        <w:jc w:val="both"/>
        <w:outlineLvl w:val="0"/>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 xml:space="preserve">Відповідно до ч.1.ст.8 ЦК України якщо цивільні відносини не врегульовані цим Кодексом, іншими актами цивільного законодавства або договором, вони регулюються тими правовими нормами цього Кодексу, інших актів цивільного законодавства, що регулюють подібні за змістом цивільні відносини (аналогія закону). Враховуючи, що Порядок здійснення перерахунку вартості послуги з управління багатоквартирним будинком за період її ненадання, надання невідповідної якості регулює </w:t>
      </w:r>
      <w:r w:rsidR="00E75D55" w:rsidRPr="007D43E9">
        <w:rPr>
          <w:rFonts w:ascii="Times New Roman" w:eastAsia="Times New Roman" w:hAnsi="Times New Roman" w:cs="Times New Roman"/>
          <w:bCs/>
          <w:sz w:val="24"/>
          <w:szCs w:val="24"/>
        </w:rPr>
        <w:t xml:space="preserve">аналогічні </w:t>
      </w:r>
      <w:r w:rsidRPr="007D43E9">
        <w:rPr>
          <w:rFonts w:ascii="Times New Roman" w:eastAsia="Times New Roman" w:hAnsi="Times New Roman" w:cs="Times New Roman"/>
          <w:bCs/>
          <w:sz w:val="24"/>
          <w:szCs w:val="24"/>
        </w:rPr>
        <w:t xml:space="preserve">за змістом правовідносини, Позивач вважає за можливе застосувати норми Порядку здійснення перерахунку вартості послуги з управління багатоквартирним будинком за період її ненадання, надання невідповідної якості для формування прохальної частини позовної заяви. </w:t>
      </w:r>
    </w:p>
    <w:p w14:paraId="259DB294" w14:textId="77777777" w:rsidR="00FB001A" w:rsidRPr="007D43E9" w:rsidRDefault="00FB001A" w:rsidP="00E1609A">
      <w:pPr>
        <w:spacing w:after="0"/>
        <w:ind w:firstLine="708"/>
        <w:jc w:val="both"/>
        <w:outlineLvl w:val="0"/>
        <w:rPr>
          <w:rFonts w:ascii="Times New Roman" w:eastAsia="Times New Roman" w:hAnsi="Times New Roman" w:cs="Times New Roman"/>
          <w:b/>
          <w:sz w:val="24"/>
          <w:szCs w:val="24"/>
        </w:rPr>
      </w:pPr>
    </w:p>
    <w:p w14:paraId="11F884C1" w14:textId="2E9EBBCA" w:rsidR="00E1609A" w:rsidRPr="007B7D1E" w:rsidRDefault="00E1609A" w:rsidP="00E1609A">
      <w:pPr>
        <w:spacing w:after="0"/>
        <w:ind w:firstLine="708"/>
        <w:jc w:val="both"/>
        <w:outlineLvl w:val="0"/>
        <w:rPr>
          <w:rFonts w:ascii="Times New Roman" w:eastAsia="Times New Roman" w:hAnsi="Times New Roman" w:cs="Times New Roman"/>
          <w:b/>
          <w:sz w:val="24"/>
          <w:szCs w:val="24"/>
          <w:u w:val="single"/>
        </w:rPr>
      </w:pPr>
      <w:r w:rsidRPr="007B7D1E">
        <w:rPr>
          <w:rFonts w:ascii="Times New Roman" w:eastAsia="Times New Roman" w:hAnsi="Times New Roman" w:cs="Times New Roman"/>
          <w:b/>
          <w:sz w:val="24"/>
          <w:szCs w:val="24"/>
          <w:u w:val="single"/>
        </w:rPr>
        <w:t>Щодо територіальної юрисдикції (підсудності) спору.</w:t>
      </w:r>
    </w:p>
    <w:p w14:paraId="06098CD9" w14:textId="77777777" w:rsidR="00E1609A" w:rsidRPr="007D43E9" w:rsidRDefault="00E1609A" w:rsidP="00E1609A">
      <w:pPr>
        <w:spacing w:after="0"/>
        <w:ind w:firstLine="708"/>
        <w:jc w:val="both"/>
        <w:outlineLvl w:val="0"/>
        <w:rPr>
          <w:rFonts w:ascii="Times New Roman" w:eastAsia="Times New Roman" w:hAnsi="Times New Roman" w:cs="Times New Roman"/>
          <w:b/>
          <w:sz w:val="24"/>
          <w:szCs w:val="24"/>
        </w:rPr>
      </w:pPr>
    </w:p>
    <w:p w14:paraId="49DE7A59" w14:textId="7B76D982" w:rsidR="00E1609A" w:rsidRPr="007D43E9" w:rsidRDefault="00D02984" w:rsidP="00D02984">
      <w:pPr>
        <w:widowControl w:val="0"/>
        <w:ind w:left="113" w:right="131" w:firstLine="708"/>
        <w:jc w:val="both"/>
        <w:rPr>
          <w:rFonts w:ascii="Times New Roman" w:eastAsia="Calibri" w:hAnsi="Times New Roman" w:cs="Times New Roman"/>
          <w:b/>
          <w:bCs/>
          <w:sz w:val="24"/>
          <w:szCs w:val="24"/>
        </w:rPr>
      </w:pPr>
      <w:r w:rsidRPr="007D43E9">
        <w:rPr>
          <w:rFonts w:ascii="Times New Roman" w:eastAsia="Calibri" w:hAnsi="Times New Roman" w:cs="Times New Roman"/>
          <w:sz w:val="24"/>
          <w:szCs w:val="24"/>
        </w:rPr>
        <w:t xml:space="preserve">Відповідно до ч.2.ст 27 ЦПК України позови до юридичних осіб пред’являються в суд за їхнім місцезнаходженням згідно з </w:t>
      </w:r>
      <w:bookmarkStart w:id="23" w:name="_Hlk198563171"/>
      <w:r w:rsidRPr="007D43E9">
        <w:rPr>
          <w:rFonts w:ascii="Times New Roman" w:eastAsia="Calibri" w:hAnsi="Times New Roman" w:cs="Times New Roman"/>
          <w:sz w:val="24"/>
          <w:szCs w:val="24"/>
        </w:rPr>
        <w:t>Єдиним державним реєстром юридичних осіб, фізичних осіб - підприємців та громадських формувань</w:t>
      </w:r>
      <w:bookmarkEnd w:id="23"/>
      <w:r w:rsidRPr="007D43E9">
        <w:rPr>
          <w:rFonts w:ascii="Times New Roman" w:eastAsia="Calibri" w:hAnsi="Times New Roman" w:cs="Times New Roman"/>
          <w:sz w:val="24"/>
          <w:szCs w:val="24"/>
        </w:rPr>
        <w:t>.</w:t>
      </w:r>
    </w:p>
    <w:p w14:paraId="198346EA" w14:textId="4D39EBAF" w:rsidR="00D02984" w:rsidRPr="007D43E9" w:rsidRDefault="00D02984" w:rsidP="00D02984">
      <w:pPr>
        <w:widowControl w:val="0"/>
        <w:ind w:left="113" w:right="131" w:firstLine="708"/>
        <w:jc w:val="both"/>
        <w:rPr>
          <w:rFonts w:ascii="Times New Roman" w:eastAsia="Calibri" w:hAnsi="Times New Roman" w:cs="Times New Roman"/>
          <w:sz w:val="24"/>
          <w:szCs w:val="24"/>
        </w:rPr>
      </w:pPr>
      <w:r w:rsidRPr="007D43E9">
        <w:rPr>
          <w:rFonts w:ascii="Times New Roman" w:eastAsia="Calibri" w:hAnsi="Times New Roman" w:cs="Times New Roman"/>
          <w:sz w:val="24"/>
          <w:szCs w:val="24"/>
        </w:rPr>
        <w:t xml:space="preserve">Враховуючи, що згідно даних Єдиного державного реєстру юридичних осіб, фізичних осіб - підприємців та громадських формувань місцезнаходженням Відповідача визначено адресу: </w:t>
      </w:r>
      <w:bookmarkStart w:id="24" w:name="_Hlk208230023"/>
      <w:r w:rsidR="00AF6CC8" w:rsidRPr="007D43E9">
        <w:rPr>
          <w:rFonts w:ascii="Times New Roman" w:eastAsia="Calibri" w:hAnsi="Times New Roman" w:cs="Times New Roman"/>
          <w:sz w:val="24"/>
          <w:szCs w:val="24"/>
        </w:rPr>
        <w:t xml:space="preserve">00000, Україна, м. Київ, вулиця </w:t>
      </w:r>
      <w:r w:rsidR="00AF6CC8" w:rsidRPr="007B7D1E">
        <w:rPr>
          <w:rFonts w:ascii="Times New Roman" w:eastAsia="Calibri" w:hAnsi="Times New Roman" w:cs="Times New Roman"/>
          <w:sz w:val="24"/>
          <w:szCs w:val="24"/>
          <w:highlight w:val="yellow"/>
        </w:rPr>
        <w:t>[                          ]</w:t>
      </w:r>
      <w:r w:rsidR="00AF6CC8" w:rsidRPr="007D43E9">
        <w:rPr>
          <w:rFonts w:ascii="Times New Roman" w:eastAsia="Calibri" w:hAnsi="Times New Roman" w:cs="Times New Roman"/>
          <w:sz w:val="24"/>
          <w:szCs w:val="24"/>
        </w:rPr>
        <w:t xml:space="preserve">, будинок </w:t>
      </w:r>
      <w:r w:rsidR="00AF6CC8" w:rsidRPr="007B7D1E">
        <w:rPr>
          <w:rFonts w:ascii="Times New Roman" w:eastAsia="Calibri" w:hAnsi="Times New Roman" w:cs="Times New Roman"/>
          <w:sz w:val="24"/>
          <w:szCs w:val="24"/>
          <w:highlight w:val="yellow"/>
        </w:rPr>
        <w:t>[        ]</w:t>
      </w:r>
      <w:bookmarkEnd w:id="24"/>
      <w:r w:rsidRPr="007B7D1E">
        <w:rPr>
          <w:rFonts w:ascii="Times New Roman" w:eastAsia="Calibri" w:hAnsi="Times New Roman" w:cs="Times New Roman"/>
          <w:sz w:val="24"/>
          <w:szCs w:val="24"/>
          <w:highlight w:val="yellow"/>
        </w:rPr>
        <w:t>,</w:t>
      </w:r>
      <w:r w:rsidRPr="007D43E9">
        <w:rPr>
          <w:rFonts w:ascii="Times New Roman" w:eastAsia="Calibri" w:hAnsi="Times New Roman" w:cs="Times New Roman"/>
          <w:sz w:val="24"/>
          <w:szCs w:val="24"/>
        </w:rPr>
        <w:t xml:space="preserve"> відповідно справа підсудна </w:t>
      </w:r>
      <w:r w:rsidR="00DB1156" w:rsidRPr="007D43E9">
        <w:rPr>
          <w:rFonts w:ascii="Times New Roman" w:eastAsia="Calibri" w:hAnsi="Times New Roman" w:cs="Times New Roman"/>
          <w:sz w:val="24"/>
          <w:szCs w:val="24"/>
        </w:rPr>
        <w:t xml:space="preserve">                          </w:t>
      </w:r>
      <w:r w:rsidR="007B7D1E" w:rsidRPr="007B7D1E">
        <w:rPr>
          <w:rFonts w:ascii="Times New Roman" w:eastAsia="Calibri" w:hAnsi="Times New Roman" w:cs="Times New Roman"/>
          <w:sz w:val="24"/>
          <w:szCs w:val="24"/>
          <w:highlight w:val="yellow"/>
          <w:lang w:val="en-US"/>
        </w:rPr>
        <w:t xml:space="preserve">[                 </w:t>
      </w:r>
      <w:r w:rsidR="00DB1156" w:rsidRPr="007B7D1E">
        <w:rPr>
          <w:rFonts w:ascii="Times New Roman" w:eastAsia="Calibri" w:hAnsi="Times New Roman" w:cs="Times New Roman"/>
          <w:sz w:val="24"/>
          <w:szCs w:val="24"/>
          <w:highlight w:val="yellow"/>
        </w:rPr>
        <w:t>]</w:t>
      </w:r>
      <w:r w:rsidRPr="007D43E9">
        <w:rPr>
          <w:rFonts w:ascii="Times New Roman" w:eastAsia="Calibri" w:hAnsi="Times New Roman" w:cs="Times New Roman"/>
          <w:sz w:val="24"/>
          <w:szCs w:val="24"/>
        </w:rPr>
        <w:t xml:space="preserve"> районному суду м. Києва. </w:t>
      </w:r>
    </w:p>
    <w:p w14:paraId="77088A69" w14:textId="77777777" w:rsidR="00E1609A" w:rsidRPr="007D43E9" w:rsidRDefault="00E1609A" w:rsidP="00E1609A">
      <w:pPr>
        <w:spacing w:after="0"/>
        <w:ind w:firstLine="567"/>
        <w:jc w:val="both"/>
        <w:rPr>
          <w:rFonts w:ascii="Times New Roman" w:eastAsia="Times New Roman" w:hAnsi="Times New Roman" w:cs="Times New Roman"/>
          <w:b/>
          <w:sz w:val="24"/>
          <w:szCs w:val="24"/>
        </w:rPr>
      </w:pPr>
      <w:r w:rsidRPr="007D43E9">
        <w:rPr>
          <w:rFonts w:ascii="Times New Roman" w:eastAsia="Times New Roman" w:hAnsi="Times New Roman" w:cs="Times New Roman"/>
          <w:b/>
          <w:sz w:val="24"/>
          <w:szCs w:val="24"/>
        </w:rPr>
        <w:t>Щодо попереднього (орієнтованого)  розрахунку суми судових витрат, які позивач поніс і які очікує понести у зв’язку з розглядом справи відповідно до ч.1 ст. 134, п.9 ч.3  ст. 175 ЦПК України</w:t>
      </w:r>
    </w:p>
    <w:p w14:paraId="1DB2D56F" w14:textId="77777777" w:rsidR="00E1609A" w:rsidRPr="007D43E9" w:rsidRDefault="00E1609A" w:rsidP="00E1609A">
      <w:pPr>
        <w:spacing w:after="0"/>
        <w:ind w:firstLine="567"/>
        <w:jc w:val="both"/>
        <w:rPr>
          <w:rFonts w:ascii="Times New Roman" w:eastAsia="Times New Roman" w:hAnsi="Times New Roman" w:cs="Times New Roman"/>
          <w:sz w:val="24"/>
          <w:szCs w:val="24"/>
        </w:rPr>
      </w:pPr>
    </w:p>
    <w:p w14:paraId="70B2BD64" w14:textId="77777777" w:rsidR="00E1609A" w:rsidRPr="007D43E9" w:rsidRDefault="00E1609A" w:rsidP="00E1609A">
      <w:pPr>
        <w:spacing w:after="0"/>
        <w:ind w:firstLine="567"/>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До судових витрат належить судовий збір, витрати на професійну правничу допомогу, витрати, пов’язані із залученням свідків, спеціалістів, перекладачів, експертів та проведенням експертизи, витрати, пов’язані з витребуванням доказів, проведенням огляду доказів за їхнім місцезнаходженням, забезпеченням доказів, інші витрати, пов’язані із вчиненням процесуальних дій, необхідних для розгляду справи або підготовки до її розгляду (ст.133 ЦПК України).</w:t>
      </w:r>
    </w:p>
    <w:p w14:paraId="55277B37" w14:textId="77777777" w:rsidR="00DB1156" w:rsidRPr="007D43E9" w:rsidRDefault="00DB1156" w:rsidP="00E1609A">
      <w:pPr>
        <w:spacing w:after="0"/>
        <w:ind w:firstLine="567"/>
        <w:jc w:val="both"/>
        <w:rPr>
          <w:rFonts w:ascii="Times New Roman" w:eastAsia="Times New Roman" w:hAnsi="Times New Roman" w:cs="Times New Roman"/>
          <w:sz w:val="24"/>
          <w:szCs w:val="24"/>
        </w:rPr>
      </w:pPr>
    </w:p>
    <w:p w14:paraId="14189CC4" w14:textId="09806031" w:rsidR="00E1609A" w:rsidRPr="007D43E9" w:rsidRDefault="00E1609A" w:rsidP="00E1609A">
      <w:pPr>
        <w:spacing w:after="0"/>
        <w:ind w:firstLine="567"/>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Таким чином попередній (орієнтований)  розрахунок суми судових витрат Позивача у першій інстанції складається із:</w:t>
      </w:r>
    </w:p>
    <w:p w14:paraId="1CF6F9F7" w14:textId="77777777" w:rsidR="00DB1156" w:rsidRPr="007D43E9" w:rsidRDefault="00DB1156" w:rsidP="00E1609A">
      <w:pPr>
        <w:spacing w:after="0"/>
        <w:ind w:firstLine="567"/>
        <w:jc w:val="both"/>
        <w:rPr>
          <w:rFonts w:ascii="Times New Roman" w:eastAsia="Times New Roman" w:hAnsi="Times New Roman" w:cs="Times New Roman"/>
          <w:sz w:val="24"/>
          <w:szCs w:val="24"/>
        </w:rPr>
      </w:pPr>
    </w:p>
    <w:p w14:paraId="0F42D35D" w14:textId="4A4DD62D" w:rsidR="00E1609A" w:rsidRPr="007D43E9" w:rsidRDefault="00E1609A" w:rsidP="00E1609A">
      <w:pPr>
        <w:numPr>
          <w:ilvl w:val="0"/>
          <w:numId w:val="11"/>
        </w:numPr>
        <w:spacing w:after="0" w:line="259" w:lineRule="auto"/>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 xml:space="preserve">Судового збору: </w:t>
      </w:r>
      <w:r w:rsidR="00DB1156" w:rsidRPr="007D43E9">
        <w:rPr>
          <w:rFonts w:ascii="Times New Roman" w:eastAsia="Times New Roman" w:hAnsi="Times New Roman" w:cs="Times New Roman"/>
          <w:b/>
          <w:bCs/>
          <w:sz w:val="24"/>
          <w:szCs w:val="24"/>
        </w:rPr>
        <w:t>0,00</w:t>
      </w:r>
      <w:r w:rsidRPr="007D43E9">
        <w:rPr>
          <w:rFonts w:ascii="Times New Roman" w:eastAsia="Times New Roman" w:hAnsi="Times New Roman" w:cs="Times New Roman"/>
          <w:b/>
          <w:bCs/>
          <w:sz w:val="24"/>
          <w:szCs w:val="24"/>
        </w:rPr>
        <w:t xml:space="preserve"> </w:t>
      </w:r>
      <w:r w:rsidRPr="007D43E9">
        <w:rPr>
          <w:rFonts w:ascii="Times New Roman" w:eastAsia="Times New Roman" w:hAnsi="Times New Roman" w:cs="Times New Roman"/>
          <w:sz w:val="24"/>
          <w:szCs w:val="24"/>
        </w:rPr>
        <w:t>грн</w:t>
      </w:r>
      <w:r w:rsidR="00D02984" w:rsidRPr="007D43E9">
        <w:rPr>
          <w:rFonts w:ascii="Times New Roman" w:eastAsia="Times New Roman" w:hAnsi="Times New Roman" w:cs="Times New Roman"/>
          <w:sz w:val="24"/>
          <w:szCs w:val="24"/>
        </w:rPr>
        <w:t>:</w:t>
      </w:r>
    </w:p>
    <w:p w14:paraId="1B271419" w14:textId="77777777" w:rsidR="00CF118C" w:rsidRPr="007D43E9" w:rsidRDefault="00CF118C" w:rsidP="00DB1156">
      <w:pPr>
        <w:spacing w:after="0"/>
        <w:jc w:val="both"/>
        <w:rPr>
          <w:rFonts w:ascii="Times New Roman" w:eastAsia="Times New Roman" w:hAnsi="Times New Roman" w:cs="Times New Roman"/>
          <w:sz w:val="24"/>
          <w:szCs w:val="24"/>
        </w:rPr>
      </w:pPr>
    </w:p>
    <w:p w14:paraId="11B34731" w14:textId="7AF5032A" w:rsidR="00E1609A" w:rsidRPr="007D43E9" w:rsidRDefault="00E1609A" w:rsidP="00E1609A">
      <w:pPr>
        <w:spacing w:after="0"/>
        <w:ind w:firstLine="567"/>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 xml:space="preserve">2. Розмір витрат, пов’язаних із </w:t>
      </w:r>
      <w:r w:rsidRPr="007D43E9">
        <w:rPr>
          <w:rFonts w:ascii="Times New Roman" w:eastAsia="Times New Roman" w:hAnsi="Times New Roman" w:cs="Times New Roman"/>
          <w:b/>
          <w:sz w:val="24"/>
          <w:szCs w:val="24"/>
          <w:u w:val="single"/>
        </w:rPr>
        <w:t>можливим</w:t>
      </w:r>
      <w:r w:rsidRPr="007D43E9">
        <w:rPr>
          <w:rFonts w:ascii="Times New Roman" w:eastAsia="Times New Roman" w:hAnsi="Times New Roman" w:cs="Times New Roman"/>
          <w:sz w:val="24"/>
          <w:szCs w:val="24"/>
        </w:rPr>
        <w:t xml:space="preserve"> залученням свідків, спеціалістів, перекладачів, експертів та </w:t>
      </w:r>
      <w:r w:rsidRPr="007D43E9">
        <w:rPr>
          <w:rFonts w:ascii="Times New Roman" w:eastAsia="Times New Roman" w:hAnsi="Times New Roman" w:cs="Times New Roman"/>
          <w:b/>
          <w:bCs/>
          <w:sz w:val="24"/>
          <w:szCs w:val="24"/>
        </w:rPr>
        <w:t>проведенням експертизи</w:t>
      </w:r>
      <w:r w:rsidRPr="007D43E9">
        <w:rPr>
          <w:rFonts w:ascii="Times New Roman" w:eastAsia="Times New Roman" w:hAnsi="Times New Roman" w:cs="Times New Roman"/>
          <w:sz w:val="24"/>
          <w:szCs w:val="24"/>
        </w:rPr>
        <w:t>, витрати, пов’язані з витребуванням доказів, проведенням огляду доказів за їхнім місцезнаходженням, забезпеченням доказів, інші витрати, пов’язані із вчиненням процесуальних дій, необхідних для розгляду справи або підготовки до її розгляду</w:t>
      </w:r>
      <w:r w:rsidR="00060102">
        <w:rPr>
          <w:rFonts w:ascii="Times New Roman" w:eastAsia="Times New Roman" w:hAnsi="Times New Roman" w:cs="Times New Roman"/>
          <w:sz w:val="24"/>
          <w:szCs w:val="24"/>
          <w:lang w:val="en-US"/>
        </w:rPr>
        <w:t xml:space="preserve"> —</w:t>
      </w:r>
      <w:r w:rsidRPr="007D43E9">
        <w:rPr>
          <w:rFonts w:ascii="Times New Roman" w:eastAsia="Times New Roman" w:hAnsi="Times New Roman" w:cs="Times New Roman"/>
          <w:sz w:val="24"/>
          <w:szCs w:val="24"/>
        </w:rPr>
        <w:t xml:space="preserve"> </w:t>
      </w:r>
      <w:r w:rsidRPr="007D43E9">
        <w:rPr>
          <w:rFonts w:ascii="Times New Roman" w:eastAsia="Times New Roman" w:hAnsi="Times New Roman" w:cs="Times New Roman"/>
          <w:b/>
          <w:bCs/>
          <w:sz w:val="24"/>
          <w:szCs w:val="24"/>
        </w:rPr>
        <w:t xml:space="preserve">на даний час </w:t>
      </w:r>
      <w:r w:rsidR="00D02984" w:rsidRPr="007D43E9">
        <w:rPr>
          <w:rFonts w:ascii="Times New Roman" w:eastAsia="Times New Roman" w:hAnsi="Times New Roman" w:cs="Times New Roman"/>
          <w:b/>
          <w:bCs/>
          <w:sz w:val="24"/>
          <w:szCs w:val="24"/>
        </w:rPr>
        <w:t>П</w:t>
      </w:r>
      <w:r w:rsidRPr="007D43E9">
        <w:rPr>
          <w:rFonts w:ascii="Times New Roman" w:eastAsia="Times New Roman" w:hAnsi="Times New Roman" w:cs="Times New Roman"/>
          <w:b/>
          <w:bCs/>
          <w:sz w:val="24"/>
          <w:szCs w:val="24"/>
        </w:rPr>
        <w:t>озивачу невідомі</w:t>
      </w:r>
      <w:r w:rsidRPr="007D43E9">
        <w:rPr>
          <w:rFonts w:ascii="Times New Roman" w:eastAsia="Times New Roman" w:hAnsi="Times New Roman" w:cs="Times New Roman"/>
          <w:sz w:val="24"/>
          <w:szCs w:val="24"/>
        </w:rPr>
        <w:t xml:space="preserve">. </w:t>
      </w:r>
    </w:p>
    <w:p w14:paraId="65B93EEB" w14:textId="77777777" w:rsidR="00023471" w:rsidRPr="007D43E9" w:rsidRDefault="00023471" w:rsidP="00E1609A">
      <w:pPr>
        <w:spacing w:after="0"/>
        <w:ind w:firstLine="567"/>
        <w:jc w:val="both"/>
        <w:rPr>
          <w:rFonts w:ascii="Times New Roman" w:eastAsia="Times New Roman" w:hAnsi="Times New Roman" w:cs="Times New Roman"/>
          <w:sz w:val="24"/>
          <w:szCs w:val="24"/>
        </w:rPr>
      </w:pPr>
    </w:p>
    <w:p w14:paraId="25BEE351" w14:textId="250C58D9" w:rsidR="00E1609A" w:rsidRPr="007D43E9" w:rsidRDefault="00E1609A" w:rsidP="00E1609A">
      <w:pPr>
        <w:spacing w:after="0"/>
        <w:ind w:firstLine="567"/>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 xml:space="preserve">3. Витрати на  професійну правничу допомогу складатимуть – </w:t>
      </w:r>
      <w:r w:rsidRPr="007D43E9">
        <w:rPr>
          <w:rFonts w:ascii="Times New Roman" w:eastAsia="Times New Roman" w:hAnsi="Times New Roman" w:cs="Times New Roman"/>
          <w:b/>
          <w:bCs/>
          <w:sz w:val="24"/>
          <w:szCs w:val="24"/>
        </w:rPr>
        <w:t>0,00 гривень</w:t>
      </w:r>
      <w:r w:rsidRPr="007D43E9">
        <w:rPr>
          <w:rFonts w:ascii="Times New Roman" w:eastAsia="Times New Roman" w:hAnsi="Times New Roman" w:cs="Times New Roman"/>
          <w:sz w:val="24"/>
          <w:szCs w:val="24"/>
        </w:rPr>
        <w:t xml:space="preserve">. </w:t>
      </w:r>
    </w:p>
    <w:p w14:paraId="27235CF7" w14:textId="77777777" w:rsidR="00E1609A" w:rsidRPr="007D43E9" w:rsidRDefault="00E1609A" w:rsidP="00E1609A">
      <w:pPr>
        <w:spacing w:after="0"/>
        <w:ind w:firstLine="567"/>
        <w:jc w:val="both"/>
        <w:rPr>
          <w:rFonts w:ascii="Times New Roman" w:eastAsia="Times New Roman" w:hAnsi="Times New Roman" w:cs="Times New Roman"/>
          <w:sz w:val="24"/>
          <w:szCs w:val="24"/>
        </w:rPr>
      </w:pPr>
    </w:p>
    <w:p w14:paraId="12B22E99" w14:textId="77777777" w:rsidR="00E1609A" w:rsidRPr="007D43E9" w:rsidRDefault="00E1609A" w:rsidP="00E1609A">
      <w:pPr>
        <w:spacing w:after="0"/>
        <w:ind w:firstLine="567"/>
        <w:jc w:val="both"/>
        <w:rPr>
          <w:rFonts w:ascii="Times New Roman" w:eastAsia="Times New Roman" w:hAnsi="Times New Roman" w:cs="Times New Roman"/>
          <w:b/>
          <w:sz w:val="24"/>
          <w:szCs w:val="24"/>
        </w:rPr>
      </w:pPr>
      <w:r w:rsidRPr="007D43E9">
        <w:rPr>
          <w:rFonts w:ascii="Times New Roman" w:eastAsia="Times New Roman" w:hAnsi="Times New Roman" w:cs="Times New Roman"/>
          <w:b/>
          <w:sz w:val="24"/>
          <w:szCs w:val="24"/>
        </w:rPr>
        <w:t>У відповідності з п.6 ч.3 ст.175 ЦПК України Позивач повідомляє, що заходи досудового врегулювання спору не проводилися.</w:t>
      </w:r>
    </w:p>
    <w:p w14:paraId="58B26644" w14:textId="77777777" w:rsidR="00E1609A" w:rsidRPr="007D43E9" w:rsidRDefault="00E1609A" w:rsidP="00E1609A">
      <w:pPr>
        <w:spacing w:after="0"/>
        <w:ind w:firstLine="567"/>
        <w:jc w:val="both"/>
        <w:rPr>
          <w:rFonts w:ascii="Times New Roman" w:eastAsia="Times New Roman" w:hAnsi="Times New Roman" w:cs="Times New Roman"/>
          <w:b/>
          <w:sz w:val="24"/>
          <w:szCs w:val="24"/>
        </w:rPr>
      </w:pPr>
    </w:p>
    <w:p w14:paraId="4F0A31DE" w14:textId="77777777" w:rsidR="00E1609A" w:rsidRPr="007D43E9" w:rsidRDefault="00E1609A" w:rsidP="00E1609A">
      <w:pPr>
        <w:spacing w:after="0"/>
        <w:ind w:firstLine="567"/>
        <w:jc w:val="both"/>
        <w:rPr>
          <w:rFonts w:ascii="Times New Roman" w:eastAsia="Times New Roman" w:hAnsi="Times New Roman" w:cs="Times New Roman"/>
          <w:b/>
          <w:sz w:val="24"/>
          <w:szCs w:val="24"/>
        </w:rPr>
      </w:pPr>
      <w:r w:rsidRPr="007D43E9">
        <w:rPr>
          <w:rFonts w:ascii="Times New Roman" w:eastAsia="Times New Roman" w:hAnsi="Times New Roman" w:cs="Times New Roman"/>
          <w:b/>
          <w:sz w:val="24"/>
          <w:szCs w:val="24"/>
        </w:rPr>
        <w:t xml:space="preserve">У відповідності з п.7 ч.3 ст.175 ЦПК України </w:t>
      </w:r>
      <w:bookmarkStart w:id="25" w:name="_Hlk40645294"/>
      <w:r w:rsidRPr="007D43E9">
        <w:rPr>
          <w:rFonts w:ascii="Times New Roman" w:eastAsia="Times New Roman" w:hAnsi="Times New Roman" w:cs="Times New Roman"/>
          <w:b/>
          <w:sz w:val="24"/>
          <w:szCs w:val="24"/>
        </w:rPr>
        <w:t>Позивач повідомляє</w:t>
      </w:r>
      <w:bookmarkEnd w:id="25"/>
      <w:r w:rsidRPr="007D43E9">
        <w:rPr>
          <w:rFonts w:ascii="Times New Roman" w:eastAsia="Times New Roman" w:hAnsi="Times New Roman" w:cs="Times New Roman"/>
          <w:b/>
          <w:sz w:val="24"/>
          <w:szCs w:val="24"/>
        </w:rPr>
        <w:t>, що вжиття заходів забезпечення доказів або позову до подання позовної заяви не здійснювалися.</w:t>
      </w:r>
    </w:p>
    <w:p w14:paraId="5527F274" w14:textId="77777777" w:rsidR="00E1609A" w:rsidRPr="007D43E9" w:rsidRDefault="00E1609A" w:rsidP="00E1609A">
      <w:pPr>
        <w:spacing w:after="0"/>
        <w:ind w:firstLine="567"/>
        <w:jc w:val="both"/>
        <w:rPr>
          <w:rFonts w:ascii="Times New Roman" w:eastAsia="Times New Roman" w:hAnsi="Times New Roman" w:cs="Times New Roman"/>
          <w:b/>
          <w:sz w:val="24"/>
          <w:szCs w:val="24"/>
        </w:rPr>
      </w:pPr>
    </w:p>
    <w:p w14:paraId="788D400D" w14:textId="77777777" w:rsidR="00E1609A" w:rsidRPr="007D43E9" w:rsidRDefault="00E1609A" w:rsidP="00E1609A">
      <w:pPr>
        <w:spacing w:after="0"/>
        <w:ind w:firstLine="567"/>
        <w:jc w:val="both"/>
        <w:rPr>
          <w:rFonts w:ascii="Times New Roman" w:eastAsia="Times New Roman" w:hAnsi="Times New Roman" w:cs="Times New Roman"/>
          <w:b/>
          <w:sz w:val="24"/>
          <w:szCs w:val="24"/>
        </w:rPr>
      </w:pPr>
      <w:r w:rsidRPr="007D43E9">
        <w:rPr>
          <w:rFonts w:ascii="Times New Roman" w:eastAsia="Times New Roman" w:hAnsi="Times New Roman" w:cs="Times New Roman"/>
          <w:b/>
          <w:sz w:val="24"/>
          <w:szCs w:val="24"/>
        </w:rPr>
        <w:t>У відповідності до ч.5,ст.95, п.8 ч.3 ст.175 ЦПК України Позивач повідомляє, що:</w:t>
      </w:r>
    </w:p>
    <w:p w14:paraId="5DDF32D9" w14:textId="77777777" w:rsidR="00E1609A" w:rsidRPr="007D43E9" w:rsidRDefault="00E1609A" w:rsidP="00E1609A">
      <w:pPr>
        <w:spacing w:after="0"/>
        <w:ind w:firstLine="567"/>
        <w:jc w:val="both"/>
        <w:rPr>
          <w:rFonts w:ascii="Times New Roman" w:eastAsia="Times New Roman" w:hAnsi="Times New Roman" w:cs="Times New Roman"/>
          <w:b/>
          <w:sz w:val="24"/>
          <w:szCs w:val="24"/>
        </w:rPr>
      </w:pPr>
      <w:r w:rsidRPr="007D43E9">
        <w:rPr>
          <w:rFonts w:ascii="Times New Roman" w:eastAsia="Times New Roman" w:hAnsi="Times New Roman" w:cs="Times New Roman"/>
          <w:b/>
          <w:sz w:val="24"/>
          <w:szCs w:val="24"/>
        </w:rPr>
        <w:t xml:space="preserve"> </w:t>
      </w:r>
    </w:p>
    <w:p w14:paraId="56AEA00C" w14:textId="2A72D6D6" w:rsidR="00E1609A" w:rsidRPr="007D43E9" w:rsidRDefault="00E1609A" w:rsidP="00E1609A">
      <w:pPr>
        <w:spacing w:after="0"/>
        <w:ind w:firstLine="567"/>
        <w:jc w:val="both"/>
        <w:rPr>
          <w:rFonts w:ascii="Times New Roman" w:eastAsia="Times New Roman" w:hAnsi="Times New Roman" w:cs="Times New Roman"/>
          <w:b/>
          <w:sz w:val="24"/>
          <w:szCs w:val="24"/>
        </w:rPr>
      </w:pPr>
      <w:r w:rsidRPr="007D43E9">
        <w:rPr>
          <w:rFonts w:ascii="Times New Roman" w:eastAsia="Times New Roman" w:hAnsi="Times New Roman" w:cs="Times New Roman"/>
          <w:b/>
          <w:sz w:val="24"/>
          <w:szCs w:val="24"/>
        </w:rPr>
        <w:t>(і) у Відповідача  перебувають оригінали  наступних письмових або електронних доказів, копії яких додано до позовної  заяви:</w:t>
      </w:r>
    </w:p>
    <w:p w14:paraId="45EB15B1" w14:textId="57323F25" w:rsidR="00AC456A" w:rsidRPr="007D43E9" w:rsidRDefault="00AC456A" w:rsidP="00AC456A">
      <w:pPr>
        <w:spacing w:after="0"/>
        <w:ind w:firstLine="567"/>
        <w:jc w:val="both"/>
        <w:rPr>
          <w:rFonts w:ascii="Times New Roman" w:eastAsia="Times New Roman" w:hAnsi="Times New Roman" w:cs="Times New Roman"/>
          <w:bCs/>
          <w:sz w:val="24"/>
          <w:szCs w:val="24"/>
        </w:rPr>
      </w:pPr>
      <w:bookmarkStart w:id="26" w:name="_Hlk204124898"/>
      <w:r w:rsidRPr="007D43E9">
        <w:rPr>
          <w:rFonts w:ascii="Times New Roman" w:eastAsia="Times New Roman" w:hAnsi="Times New Roman" w:cs="Times New Roman"/>
          <w:bCs/>
          <w:sz w:val="24"/>
          <w:szCs w:val="24"/>
        </w:rPr>
        <w:t xml:space="preserve">- </w:t>
      </w:r>
      <w:r w:rsidRPr="00060102">
        <w:rPr>
          <w:rFonts w:ascii="Times New Roman" w:eastAsia="Times New Roman" w:hAnsi="Times New Roman" w:cs="Times New Roman"/>
          <w:bCs/>
          <w:sz w:val="24"/>
          <w:szCs w:val="24"/>
          <w:highlight w:val="cyan"/>
        </w:rPr>
        <w:t xml:space="preserve">Оригінал </w:t>
      </w:r>
      <w:r w:rsidR="008F2633" w:rsidRPr="00060102">
        <w:rPr>
          <w:rFonts w:ascii="Times New Roman" w:eastAsia="Times New Roman" w:hAnsi="Times New Roman" w:cs="Times New Roman"/>
          <w:bCs/>
          <w:sz w:val="24"/>
          <w:szCs w:val="24"/>
          <w:highlight w:val="cyan"/>
        </w:rPr>
        <w:t>письмового/</w:t>
      </w:r>
      <w:r w:rsidRPr="00060102">
        <w:rPr>
          <w:rFonts w:ascii="Times New Roman" w:eastAsia="Times New Roman" w:hAnsi="Times New Roman" w:cs="Times New Roman"/>
          <w:bCs/>
          <w:sz w:val="24"/>
          <w:szCs w:val="24"/>
          <w:highlight w:val="cyan"/>
        </w:rPr>
        <w:t>електронного доказу</w:t>
      </w:r>
      <w:r w:rsidRPr="007D43E9">
        <w:rPr>
          <w:rFonts w:ascii="Times New Roman" w:eastAsia="Times New Roman" w:hAnsi="Times New Roman" w:cs="Times New Roman"/>
          <w:bCs/>
          <w:sz w:val="24"/>
          <w:szCs w:val="24"/>
        </w:rPr>
        <w:t xml:space="preserve"> </w:t>
      </w:r>
      <w:bookmarkEnd w:id="26"/>
      <w:r w:rsidRPr="007D43E9">
        <w:rPr>
          <w:rFonts w:ascii="Times New Roman" w:eastAsia="Times New Roman" w:hAnsi="Times New Roman" w:cs="Times New Roman"/>
          <w:bCs/>
          <w:sz w:val="24"/>
          <w:szCs w:val="24"/>
        </w:rPr>
        <w:t xml:space="preserve">- </w:t>
      </w:r>
      <w:r w:rsidR="00E06592" w:rsidRPr="007D43E9">
        <w:rPr>
          <w:rFonts w:ascii="Times New Roman" w:eastAsia="Times New Roman" w:hAnsi="Times New Roman" w:cs="Times New Roman"/>
          <w:bCs/>
          <w:sz w:val="24"/>
          <w:szCs w:val="24"/>
        </w:rPr>
        <w:t>в</w:t>
      </w:r>
      <w:r w:rsidRPr="007D43E9">
        <w:rPr>
          <w:rFonts w:ascii="Times New Roman" w:eastAsia="Times New Roman" w:hAnsi="Times New Roman" w:cs="Times New Roman"/>
          <w:bCs/>
          <w:sz w:val="24"/>
          <w:szCs w:val="24"/>
        </w:rPr>
        <w:t xml:space="preserve">ідповідь Комунального підприємства «Керуюча компанія з обслуговування житлового фонду </w:t>
      </w:r>
      <w:r w:rsidR="008F2633" w:rsidRPr="00060102">
        <w:rPr>
          <w:rFonts w:ascii="Times New Roman" w:eastAsia="Times New Roman" w:hAnsi="Times New Roman" w:cs="Times New Roman"/>
          <w:bCs/>
          <w:sz w:val="24"/>
          <w:szCs w:val="24"/>
          <w:highlight w:val="yellow"/>
        </w:rPr>
        <w:t>[                          ]</w:t>
      </w:r>
      <w:r w:rsidR="008F2633" w:rsidRPr="007D43E9">
        <w:rPr>
          <w:rFonts w:ascii="Times New Roman" w:eastAsia="Times New Roman" w:hAnsi="Times New Roman" w:cs="Times New Roman"/>
          <w:bCs/>
          <w:sz w:val="24"/>
          <w:szCs w:val="24"/>
        </w:rPr>
        <w:t xml:space="preserve"> </w:t>
      </w:r>
      <w:r w:rsidRPr="007D43E9">
        <w:rPr>
          <w:rFonts w:ascii="Times New Roman" w:eastAsia="Times New Roman" w:hAnsi="Times New Roman" w:cs="Times New Roman"/>
          <w:bCs/>
          <w:sz w:val="24"/>
          <w:szCs w:val="24"/>
        </w:rPr>
        <w:t xml:space="preserve"> району м. Києва» за </w:t>
      </w:r>
      <w:proofErr w:type="spellStart"/>
      <w:r w:rsidRPr="007D43E9">
        <w:rPr>
          <w:rFonts w:ascii="Times New Roman" w:eastAsia="Times New Roman" w:hAnsi="Times New Roman" w:cs="Times New Roman"/>
          <w:bCs/>
          <w:sz w:val="24"/>
          <w:szCs w:val="24"/>
        </w:rPr>
        <w:t>вих</w:t>
      </w:r>
      <w:proofErr w:type="spellEnd"/>
      <w:r w:rsidRPr="007D43E9">
        <w:rPr>
          <w:rFonts w:ascii="Times New Roman" w:eastAsia="Times New Roman" w:hAnsi="Times New Roman" w:cs="Times New Roman"/>
          <w:bCs/>
          <w:sz w:val="24"/>
          <w:szCs w:val="24"/>
        </w:rPr>
        <w:t xml:space="preserve"> </w:t>
      </w:r>
      <w:r w:rsidR="009A2988" w:rsidRPr="00060102">
        <w:rPr>
          <w:rFonts w:ascii="Times New Roman" w:eastAsia="Times New Roman" w:hAnsi="Times New Roman" w:cs="Times New Roman"/>
          <w:bCs/>
          <w:sz w:val="24"/>
          <w:szCs w:val="24"/>
          <w:highlight w:val="yellow"/>
        </w:rPr>
        <w:t xml:space="preserve">№ [        ]  від [        ] </w:t>
      </w:r>
      <w:r w:rsidRPr="00060102">
        <w:rPr>
          <w:rFonts w:ascii="Times New Roman" w:eastAsia="Times New Roman" w:hAnsi="Times New Roman" w:cs="Times New Roman"/>
          <w:bCs/>
          <w:sz w:val="24"/>
          <w:szCs w:val="24"/>
          <w:highlight w:val="yellow"/>
        </w:rPr>
        <w:t>року</w:t>
      </w:r>
      <w:r w:rsidRPr="007D43E9">
        <w:rPr>
          <w:rFonts w:ascii="Times New Roman" w:eastAsia="Times New Roman" w:hAnsi="Times New Roman" w:cs="Times New Roman"/>
          <w:bCs/>
          <w:sz w:val="24"/>
          <w:szCs w:val="24"/>
        </w:rPr>
        <w:t xml:space="preserve"> </w:t>
      </w:r>
      <w:r w:rsidRPr="00060102">
        <w:rPr>
          <w:rFonts w:ascii="Times New Roman" w:eastAsia="Times New Roman" w:hAnsi="Times New Roman" w:cs="Times New Roman"/>
          <w:b/>
          <w:sz w:val="24"/>
          <w:szCs w:val="24"/>
          <w:highlight w:val="cyan"/>
        </w:rPr>
        <w:t>(Додаток №</w:t>
      </w:r>
      <w:r w:rsidR="00F62D7B" w:rsidRPr="00060102">
        <w:rPr>
          <w:rFonts w:ascii="Times New Roman" w:eastAsia="Times New Roman" w:hAnsi="Times New Roman" w:cs="Times New Roman"/>
          <w:b/>
          <w:sz w:val="24"/>
          <w:szCs w:val="24"/>
          <w:highlight w:val="cyan"/>
        </w:rPr>
        <w:t>4</w:t>
      </w:r>
      <w:r w:rsidRPr="00060102">
        <w:rPr>
          <w:rFonts w:ascii="Times New Roman" w:eastAsia="Times New Roman" w:hAnsi="Times New Roman" w:cs="Times New Roman"/>
          <w:b/>
          <w:sz w:val="24"/>
          <w:szCs w:val="24"/>
          <w:highlight w:val="cyan"/>
        </w:rPr>
        <w:t>)</w:t>
      </w:r>
      <w:r w:rsidRPr="00060102">
        <w:rPr>
          <w:rFonts w:ascii="Times New Roman" w:eastAsia="Times New Roman" w:hAnsi="Times New Roman" w:cs="Times New Roman"/>
          <w:bCs/>
          <w:sz w:val="24"/>
          <w:szCs w:val="24"/>
          <w:highlight w:val="cyan"/>
        </w:rPr>
        <w:t>;</w:t>
      </w:r>
      <w:r w:rsidR="00B508B4" w:rsidRPr="007D43E9">
        <w:rPr>
          <w:rFonts w:ascii="Times New Roman" w:eastAsia="Times New Roman" w:hAnsi="Times New Roman" w:cs="Times New Roman"/>
          <w:bCs/>
          <w:sz w:val="24"/>
          <w:szCs w:val="24"/>
        </w:rPr>
        <w:t xml:space="preserve"> </w:t>
      </w:r>
    </w:p>
    <w:p w14:paraId="66ABFEBD" w14:textId="706F1BD3" w:rsidR="00AC456A" w:rsidRPr="007D43E9" w:rsidRDefault="00AC456A" w:rsidP="00AC456A">
      <w:pPr>
        <w:spacing w:after="0"/>
        <w:ind w:firstLine="567"/>
        <w:jc w:val="both"/>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 xml:space="preserve">- </w:t>
      </w:r>
      <w:r w:rsidR="003944EA" w:rsidRPr="00060102">
        <w:rPr>
          <w:rFonts w:ascii="Times New Roman" w:eastAsia="Times New Roman" w:hAnsi="Times New Roman" w:cs="Times New Roman"/>
          <w:bCs/>
          <w:sz w:val="24"/>
          <w:szCs w:val="24"/>
          <w:highlight w:val="cyan"/>
        </w:rPr>
        <w:t>Оригінал письмового доказу</w:t>
      </w:r>
      <w:r w:rsidR="003944EA" w:rsidRPr="007D43E9">
        <w:rPr>
          <w:rFonts w:ascii="Times New Roman" w:eastAsia="Times New Roman" w:hAnsi="Times New Roman" w:cs="Times New Roman"/>
          <w:bCs/>
          <w:sz w:val="24"/>
          <w:szCs w:val="24"/>
        </w:rPr>
        <w:t xml:space="preserve"> </w:t>
      </w:r>
      <w:r w:rsidRPr="007D43E9">
        <w:rPr>
          <w:rFonts w:ascii="Times New Roman" w:eastAsia="Times New Roman" w:hAnsi="Times New Roman" w:cs="Times New Roman"/>
          <w:bCs/>
          <w:sz w:val="24"/>
          <w:szCs w:val="24"/>
        </w:rPr>
        <w:t xml:space="preserve">– </w:t>
      </w:r>
      <w:r w:rsidRPr="00060102">
        <w:rPr>
          <w:rFonts w:ascii="Times New Roman" w:eastAsia="Times New Roman" w:hAnsi="Times New Roman" w:cs="Times New Roman"/>
          <w:bCs/>
          <w:sz w:val="24"/>
          <w:szCs w:val="24"/>
          <w:highlight w:val="yellow"/>
        </w:rPr>
        <w:t>Договір №</w:t>
      </w:r>
      <w:r w:rsidR="009A2988" w:rsidRPr="00060102">
        <w:rPr>
          <w:rFonts w:ascii="Times New Roman" w:eastAsia="Times New Roman" w:hAnsi="Times New Roman" w:cs="Times New Roman"/>
          <w:bCs/>
          <w:sz w:val="24"/>
          <w:szCs w:val="24"/>
          <w:highlight w:val="yellow"/>
        </w:rPr>
        <w:t xml:space="preserve"> [        ]  </w:t>
      </w:r>
      <w:r w:rsidRPr="00060102">
        <w:rPr>
          <w:rFonts w:ascii="Times New Roman" w:eastAsia="Times New Roman" w:hAnsi="Times New Roman" w:cs="Times New Roman"/>
          <w:bCs/>
          <w:sz w:val="24"/>
          <w:szCs w:val="24"/>
          <w:highlight w:val="yellow"/>
        </w:rPr>
        <w:t xml:space="preserve">від </w:t>
      </w:r>
      <w:r w:rsidR="009A2988" w:rsidRPr="00060102">
        <w:rPr>
          <w:rFonts w:ascii="Times New Roman" w:eastAsia="Times New Roman" w:hAnsi="Times New Roman" w:cs="Times New Roman"/>
          <w:bCs/>
          <w:sz w:val="24"/>
          <w:szCs w:val="24"/>
          <w:highlight w:val="yellow"/>
        </w:rPr>
        <w:t>[        ]</w:t>
      </w:r>
      <w:r w:rsidR="009A2988" w:rsidRPr="007D43E9">
        <w:rPr>
          <w:rFonts w:ascii="Times New Roman" w:eastAsia="Times New Roman" w:hAnsi="Times New Roman" w:cs="Times New Roman"/>
          <w:bCs/>
          <w:sz w:val="24"/>
          <w:szCs w:val="24"/>
        </w:rPr>
        <w:t xml:space="preserve">  </w:t>
      </w:r>
      <w:r w:rsidRPr="007D43E9">
        <w:rPr>
          <w:rFonts w:ascii="Times New Roman" w:eastAsia="Times New Roman" w:hAnsi="Times New Roman" w:cs="Times New Roman"/>
          <w:bCs/>
          <w:sz w:val="24"/>
          <w:szCs w:val="24"/>
        </w:rPr>
        <w:t xml:space="preserve">року про надання послуги з управління багатоквартирним будинком з додатками </w:t>
      </w:r>
      <w:r w:rsidRPr="00060102">
        <w:rPr>
          <w:rFonts w:ascii="Times New Roman" w:eastAsia="Times New Roman" w:hAnsi="Times New Roman" w:cs="Times New Roman"/>
          <w:b/>
          <w:sz w:val="24"/>
          <w:szCs w:val="24"/>
          <w:highlight w:val="cyan"/>
        </w:rPr>
        <w:t>(Додаток №</w:t>
      </w:r>
      <w:r w:rsidR="009A2988" w:rsidRPr="00060102">
        <w:rPr>
          <w:rFonts w:ascii="Times New Roman" w:eastAsia="Times New Roman" w:hAnsi="Times New Roman" w:cs="Times New Roman"/>
          <w:b/>
          <w:sz w:val="24"/>
          <w:szCs w:val="24"/>
          <w:highlight w:val="cyan"/>
        </w:rPr>
        <w:t>2</w:t>
      </w:r>
      <w:r w:rsidRPr="00060102">
        <w:rPr>
          <w:rFonts w:ascii="Times New Roman" w:eastAsia="Times New Roman" w:hAnsi="Times New Roman" w:cs="Times New Roman"/>
          <w:b/>
          <w:sz w:val="24"/>
          <w:szCs w:val="24"/>
          <w:highlight w:val="cyan"/>
        </w:rPr>
        <w:t>)</w:t>
      </w:r>
      <w:r w:rsidRPr="00060102">
        <w:rPr>
          <w:rFonts w:ascii="Times New Roman" w:eastAsia="Times New Roman" w:hAnsi="Times New Roman" w:cs="Times New Roman"/>
          <w:bCs/>
          <w:sz w:val="24"/>
          <w:szCs w:val="24"/>
          <w:highlight w:val="cyan"/>
        </w:rPr>
        <w:t>;</w:t>
      </w:r>
    </w:p>
    <w:p w14:paraId="0490513D" w14:textId="08C6FCB0" w:rsidR="00E1609A" w:rsidRPr="007D43E9" w:rsidRDefault="00E1609A" w:rsidP="000079BA">
      <w:pPr>
        <w:pStyle w:val="a4"/>
        <w:rPr>
          <w:rFonts w:ascii="Times New Roman" w:hAnsi="Times New Roman" w:cs="Times New Roman"/>
          <w:b/>
          <w:bCs/>
          <w:sz w:val="24"/>
          <w:szCs w:val="24"/>
        </w:rPr>
      </w:pPr>
    </w:p>
    <w:p w14:paraId="2F893786" w14:textId="77777777" w:rsidR="00E1609A" w:rsidRPr="007D43E9" w:rsidRDefault="00E1609A" w:rsidP="00E1609A">
      <w:pPr>
        <w:spacing w:after="0"/>
        <w:ind w:left="567"/>
        <w:jc w:val="both"/>
        <w:rPr>
          <w:rFonts w:ascii="Times New Roman" w:eastAsia="Times New Roman" w:hAnsi="Times New Roman" w:cs="Times New Roman"/>
          <w:b/>
          <w:bCs/>
          <w:sz w:val="24"/>
          <w:szCs w:val="24"/>
        </w:rPr>
      </w:pPr>
      <w:r w:rsidRPr="007D43E9">
        <w:rPr>
          <w:rFonts w:ascii="Times New Roman" w:eastAsia="Times New Roman" w:hAnsi="Times New Roman" w:cs="Times New Roman"/>
          <w:b/>
          <w:bCs/>
          <w:sz w:val="24"/>
          <w:szCs w:val="24"/>
        </w:rPr>
        <w:t>(</w:t>
      </w:r>
      <w:proofErr w:type="spellStart"/>
      <w:r w:rsidRPr="007D43E9">
        <w:rPr>
          <w:rFonts w:ascii="Times New Roman" w:eastAsia="Times New Roman" w:hAnsi="Times New Roman" w:cs="Times New Roman"/>
          <w:b/>
          <w:bCs/>
          <w:sz w:val="24"/>
          <w:szCs w:val="24"/>
        </w:rPr>
        <w:t>іі</w:t>
      </w:r>
      <w:proofErr w:type="spellEnd"/>
      <w:r w:rsidRPr="007D43E9">
        <w:rPr>
          <w:rFonts w:ascii="Times New Roman" w:eastAsia="Times New Roman" w:hAnsi="Times New Roman" w:cs="Times New Roman"/>
          <w:b/>
          <w:bCs/>
          <w:sz w:val="24"/>
          <w:szCs w:val="24"/>
        </w:rPr>
        <w:t>) у Позивача  перебувають оригінали  наступних письмових або електронних доказів, копії яких додано до позовної заяви:</w:t>
      </w:r>
    </w:p>
    <w:p w14:paraId="3E23E985" w14:textId="60237DE5" w:rsidR="00E1609A" w:rsidRPr="007D43E9" w:rsidRDefault="00E1609A" w:rsidP="00E1609A">
      <w:pPr>
        <w:spacing w:after="0"/>
        <w:ind w:left="567"/>
        <w:jc w:val="both"/>
        <w:rPr>
          <w:rFonts w:ascii="Times New Roman" w:eastAsia="Times New Roman" w:hAnsi="Times New Roman" w:cs="Times New Roman"/>
          <w:b/>
          <w:bCs/>
          <w:sz w:val="24"/>
          <w:szCs w:val="24"/>
        </w:rPr>
      </w:pPr>
      <w:r w:rsidRPr="007D43E9">
        <w:rPr>
          <w:rFonts w:ascii="Times New Roman" w:eastAsia="Times New Roman" w:hAnsi="Times New Roman" w:cs="Times New Roman"/>
          <w:b/>
          <w:bCs/>
          <w:sz w:val="24"/>
          <w:szCs w:val="24"/>
        </w:rPr>
        <w:t xml:space="preserve">- </w:t>
      </w:r>
      <w:bookmarkStart w:id="27" w:name="_Hlk204124947"/>
      <w:r w:rsidR="00987342" w:rsidRPr="00060102">
        <w:rPr>
          <w:rFonts w:ascii="Times New Roman" w:eastAsia="Times New Roman" w:hAnsi="Times New Roman" w:cs="Times New Roman"/>
          <w:sz w:val="24"/>
          <w:szCs w:val="24"/>
          <w:highlight w:val="cyan"/>
        </w:rPr>
        <w:t>Оригінал письмового доказу</w:t>
      </w:r>
      <w:r w:rsidR="00987342" w:rsidRPr="007D43E9">
        <w:rPr>
          <w:rFonts w:ascii="Times New Roman" w:eastAsia="Times New Roman" w:hAnsi="Times New Roman" w:cs="Times New Roman"/>
          <w:b/>
          <w:bCs/>
          <w:sz w:val="24"/>
          <w:szCs w:val="24"/>
        </w:rPr>
        <w:t xml:space="preserve"> </w:t>
      </w:r>
      <w:bookmarkEnd w:id="27"/>
      <w:r w:rsidR="00987342" w:rsidRPr="007D43E9">
        <w:rPr>
          <w:rFonts w:ascii="Times New Roman" w:eastAsia="Times New Roman" w:hAnsi="Times New Roman" w:cs="Times New Roman"/>
          <w:b/>
          <w:bCs/>
          <w:sz w:val="24"/>
          <w:szCs w:val="24"/>
        </w:rPr>
        <w:t xml:space="preserve">- </w:t>
      </w:r>
      <w:r w:rsidR="000E271F" w:rsidRPr="00060102">
        <w:rPr>
          <w:rFonts w:ascii="Times New Roman" w:hAnsi="Times New Roman" w:cs="Times New Roman"/>
          <w:sz w:val="24"/>
          <w:szCs w:val="24"/>
          <w:highlight w:val="cyan"/>
        </w:rPr>
        <w:t>Витяг з ДРРП/Догово</w:t>
      </w:r>
      <w:r w:rsidR="00897740" w:rsidRPr="00060102">
        <w:rPr>
          <w:rFonts w:ascii="Times New Roman" w:hAnsi="Times New Roman" w:cs="Times New Roman"/>
          <w:sz w:val="24"/>
          <w:szCs w:val="24"/>
          <w:highlight w:val="cyan"/>
        </w:rPr>
        <w:t>ру</w:t>
      </w:r>
      <w:r w:rsidR="000E271F" w:rsidRPr="00060102">
        <w:rPr>
          <w:rFonts w:ascii="Times New Roman" w:hAnsi="Times New Roman" w:cs="Times New Roman"/>
          <w:sz w:val="24"/>
          <w:szCs w:val="24"/>
          <w:highlight w:val="cyan"/>
        </w:rPr>
        <w:t xml:space="preserve"> КПД, дарування, міни, Свідоцтво про право власності</w:t>
      </w:r>
      <w:r w:rsidR="000E271F" w:rsidRPr="007D43E9">
        <w:rPr>
          <w:rFonts w:ascii="Times New Roman" w:hAnsi="Times New Roman" w:cs="Times New Roman"/>
          <w:sz w:val="24"/>
          <w:szCs w:val="24"/>
        </w:rPr>
        <w:t xml:space="preserve"> </w:t>
      </w:r>
      <w:r w:rsidR="000E271F" w:rsidRPr="00060102">
        <w:rPr>
          <w:rFonts w:ascii="Times New Roman" w:hAnsi="Times New Roman" w:cs="Times New Roman"/>
          <w:sz w:val="24"/>
          <w:szCs w:val="24"/>
          <w:highlight w:val="yellow"/>
        </w:rPr>
        <w:t xml:space="preserve">№ </w:t>
      </w:r>
      <w:r w:rsidR="00956EA4" w:rsidRPr="00060102">
        <w:rPr>
          <w:rFonts w:ascii="Times New Roman" w:hAnsi="Times New Roman" w:cs="Times New Roman"/>
          <w:sz w:val="24"/>
          <w:szCs w:val="24"/>
          <w:highlight w:val="yellow"/>
        </w:rPr>
        <w:t xml:space="preserve">[        ]  </w:t>
      </w:r>
      <w:r w:rsidR="000E271F" w:rsidRPr="00060102">
        <w:rPr>
          <w:rFonts w:ascii="Times New Roman" w:hAnsi="Times New Roman" w:cs="Times New Roman"/>
          <w:sz w:val="24"/>
          <w:szCs w:val="24"/>
          <w:highlight w:val="yellow"/>
        </w:rPr>
        <w:t xml:space="preserve">  від  </w:t>
      </w:r>
      <w:r w:rsidR="00956EA4" w:rsidRPr="00060102">
        <w:rPr>
          <w:rFonts w:ascii="Times New Roman" w:hAnsi="Times New Roman" w:cs="Times New Roman"/>
          <w:sz w:val="24"/>
          <w:szCs w:val="24"/>
          <w:highlight w:val="yellow"/>
        </w:rPr>
        <w:t>[        ]</w:t>
      </w:r>
      <w:r w:rsidR="00956EA4" w:rsidRPr="007D43E9">
        <w:rPr>
          <w:rFonts w:ascii="Times New Roman" w:hAnsi="Times New Roman" w:cs="Times New Roman"/>
          <w:sz w:val="24"/>
          <w:szCs w:val="24"/>
        </w:rPr>
        <w:t xml:space="preserve"> </w:t>
      </w:r>
      <w:r w:rsidR="00060102">
        <w:rPr>
          <w:rFonts w:ascii="Times New Roman" w:hAnsi="Times New Roman" w:cs="Times New Roman"/>
          <w:sz w:val="24"/>
          <w:szCs w:val="24"/>
          <w:lang w:val="en-US"/>
        </w:rPr>
        <w:t xml:space="preserve">, </w:t>
      </w:r>
      <w:r w:rsidR="000E271F" w:rsidRPr="00060102">
        <w:rPr>
          <w:rFonts w:ascii="Times New Roman" w:hAnsi="Times New Roman" w:cs="Times New Roman"/>
          <w:sz w:val="24"/>
          <w:szCs w:val="24"/>
        </w:rPr>
        <w:t xml:space="preserve"> який посвідчує право власності на об’єкт нерухомого майна</w:t>
      </w:r>
      <w:r w:rsidR="00956EA4" w:rsidRPr="00060102">
        <w:rPr>
          <w:rFonts w:ascii="Times New Roman" w:hAnsi="Times New Roman" w:cs="Times New Roman"/>
          <w:sz w:val="24"/>
          <w:szCs w:val="24"/>
        </w:rPr>
        <w:t>)</w:t>
      </w:r>
      <w:r w:rsidR="000E271F" w:rsidRPr="007D43E9">
        <w:rPr>
          <w:rFonts w:ascii="Times New Roman" w:hAnsi="Times New Roman" w:cs="Times New Roman"/>
          <w:sz w:val="24"/>
          <w:szCs w:val="24"/>
        </w:rPr>
        <w:t xml:space="preserve"> </w:t>
      </w:r>
      <w:r w:rsidRPr="00060102">
        <w:rPr>
          <w:rFonts w:ascii="Times New Roman" w:hAnsi="Times New Roman" w:cs="Times New Roman"/>
          <w:b/>
          <w:bCs/>
          <w:sz w:val="24"/>
          <w:szCs w:val="24"/>
          <w:highlight w:val="cyan"/>
        </w:rPr>
        <w:t>(Додаток №1)</w:t>
      </w:r>
      <w:r w:rsidRPr="007D43E9">
        <w:rPr>
          <w:rFonts w:ascii="Times New Roman" w:hAnsi="Times New Roman" w:cs="Times New Roman"/>
          <w:b/>
          <w:bCs/>
          <w:sz w:val="24"/>
          <w:szCs w:val="24"/>
        </w:rPr>
        <w:t>,</w:t>
      </w:r>
    </w:p>
    <w:p w14:paraId="4FDE3BD4" w14:textId="5CCE89AE" w:rsidR="007E37AC" w:rsidRPr="007D43E9" w:rsidRDefault="007E37AC" w:rsidP="007E37AC">
      <w:pPr>
        <w:spacing w:line="259" w:lineRule="auto"/>
        <w:ind w:firstLine="567"/>
        <w:contextualSpacing/>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 xml:space="preserve">- </w:t>
      </w:r>
      <w:r w:rsidRPr="00060102">
        <w:rPr>
          <w:rFonts w:ascii="Times New Roman" w:eastAsia="Times New Roman" w:hAnsi="Times New Roman" w:cs="Times New Roman"/>
          <w:sz w:val="24"/>
          <w:szCs w:val="24"/>
          <w:highlight w:val="cyan"/>
        </w:rPr>
        <w:t>Електронна копія електронного доказу</w:t>
      </w:r>
      <w:r w:rsidRPr="007D43E9">
        <w:rPr>
          <w:rFonts w:ascii="Times New Roman" w:eastAsia="Times New Roman" w:hAnsi="Times New Roman" w:cs="Times New Roman"/>
          <w:sz w:val="24"/>
          <w:szCs w:val="24"/>
        </w:rPr>
        <w:t xml:space="preserve"> – Договір про надання послуги з управління багатоквартирним будинком </w:t>
      </w:r>
      <w:r w:rsidRPr="00060102">
        <w:rPr>
          <w:rFonts w:ascii="Times New Roman" w:eastAsia="Times New Roman" w:hAnsi="Times New Roman" w:cs="Times New Roman"/>
          <w:sz w:val="24"/>
          <w:szCs w:val="24"/>
          <w:highlight w:val="yellow"/>
        </w:rPr>
        <w:t>№ [        ] від [        ]</w:t>
      </w:r>
      <w:r w:rsidRPr="007D43E9">
        <w:rPr>
          <w:rFonts w:ascii="Times New Roman" w:eastAsia="Times New Roman" w:hAnsi="Times New Roman" w:cs="Times New Roman"/>
          <w:sz w:val="24"/>
          <w:szCs w:val="24"/>
        </w:rPr>
        <w:t xml:space="preserve"> </w:t>
      </w:r>
      <w:r w:rsidRPr="00060102">
        <w:rPr>
          <w:rFonts w:ascii="Times New Roman" w:eastAsia="Times New Roman" w:hAnsi="Times New Roman" w:cs="Times New Roman"/>
          <w:b/>
          <w:bCs/>
          <w:sz w:val="24"/>
          <w:szCs w:val="24"/>
          <w:highlight w:val="cyan"/>
        </w:rPr>
        <w:t>(Додаток №2)</w:t>
      </w:r>
      <w:r w:rsidRPr="00060102">
        <w:rPr>
          <w:rFonts w:ascii="Times New Roman" w:eastAsia="Times New Roman" w:hAnsi="Times New Roman" w:cs="Times New Roman"/>
          <w:sz w:val="24"/>
          <w:szCs w:val="24"/>
          <w:highlight w:val="cyan"/>
        </w:rPr>
        <w:t>;</w:t>
      </w:r>
    </w:p>
    <w:p w14:paraId="7A84AE13" w14:textId="3BECB36A" w:rsidR="007E37AC" w:rsidRPr="007D43E9" w:rsidRDefault="002D6349" w:rsidP="007E37AC">
      <w:pPr>
        <w:spacing w:line="259" w:lineRule="auto"/>
        <w:ind w:firstLine="567"/>
        <w:contextualSpacing/>
        <w:jc w:val="both"/>
        <w:rPr>
          <w:rFonts w:ascii="Times New Roman" w:eastAsia="Times New Roman" w:hAnsi="Times New Roman" w:cs="Times New Roman"/>
          <w:b/>
          <w:bCs/>
          <w:sz w:val="24"/>
          <w:szCs w:val="24"/>
        </w:rPr>
      </w:pPr>
      <w:bookmarkStart w:id="28" w:name="_Hlk208229848"/>
      <w:r w:rsidRPr="007D43E9">
        <w:rPr>
          <w:rFonts w:ascii="Times New Roman" w:eastAsia="Times New Roman" w:hAnsi="Times New Roman" w:cs="Times New Roman"/>
          <w:sz w:val="24"/>
          <w:szCs w:val="24"/>
        </w:rPr>
        <w:t xml:space="preserve">- </w:t>
      </w:r>
      <w:r w:rsidRPr="00060102">
        <w:rPr>
          <w:rFonts w:ascii="Times New Roman" w:eastAsia="Times New Roman" w:hAnsi="Times New Roman" w:cs="Times New Roman"/>
          <w:sz w:val="24"/>
          <w:szCs w:val="24"/>
          <w:highlight w:val="cyan"/>
        </w:rPr>
        <w:t>Оригінал електронного доказу</w:t>
      </w:r>
      <w:r w:rsidRPr="007D43E9">
        <w:rPr>
          <w:rFonts w:ascii="Times New Roman" w:eastAsia="Times New Roman" w:hAnsi="Times New Roman" w:cs="Times New Roman"/>
          <w:sz w:val="24"/>
          <w:szCs w:val="24"/>
        </w:rPr>
        <w:t xml:space="preserve"> – </w:t>
      </w:r>
      <w:bookmarkEnd w:id="28"/>
      <w:r w:rsidRPr="007D43E9">
        <w:rPr>
          <w:rFonts w:ascii="Times New Roman" w:eastAsia="Times New Roman" w:hAnsi="Times New Roman" w:cs="Times New Roman"/>
          <w:sz w:val="24"/>
          <w:szCs w:val="24"/>
        </w:rPr>
        <w:t xml:space="preserve">запит </w:t>
      </w:r>
      <w:r w:rsidR="00C96E38" w:rsidRPr="007D43E9">
        <w:rPr>
          <w:rFonts w:ascii="Times New Roman" w:eastAsia="Times New Roman" w:hAnsi="Times New Roman" w:cs="Times New Roman"/>
          <w:sz w:val="24"/>
          <w:szCs w:val="24"/>
        </w:rPr>
        <w:t>на</w:t>
      </w:r>
      <w:r w:rsidRPr="007D43E9">
        <w:rPr>
          <w:rFonts w:ascii="Times New Roman" w:eastAsia="Times New Roman" w:hAnsi="Times New Roman" w:cs="Times New Roman"/>
          <w:sz w:val="24"/>
          <w:szCs w:val="24"/>
        </w:rPr>
        <w:t xml:space="preserve"> інформаці</w:t>
      </w:r>
      <w:r w:rsidR="00C96E38" w:rsidRPr="007D43E9">
        <w:rPr>
          <w:rFonts w:ascii="Times New Roman" w:eastAsia="Times New Roman" w:hAnsi="Times New Roman" w:cs="Times New Roman"/>
          <w:sz w:val="24"/>
          <w:szCs w:val="24"/>
        </w:rPr>
        <w:t>ю</w:t>
      </w:r>
      <w:r w:rsidR="00606924" w:rsidRPr="007D43E9">
        <w:rPr>
          <w:rFonts w:ascii="Times New Roman" w:eastAsia="Times New Roman" w:hAnsi="Times New Roman" w:cs="Times New Roman"/>
          <w:sz w:val="24"/>
          <w:szCs w:val="24"/>
        </w:rPr>
        <w:t xml:space="preserve"> на адресу Комунального підприємства «Керуюча компанія з обслуговування житлового фонду </w:t>
      </w:r>
      <w:r w:rsidR="00606924" w:rsidRPr="00060102">
        <w:rPr>
          <w:rFonts w:ascii="Times New Roman" w:eastAsia="Times New Roman" w:hAnsi="Times New Roman" w:cs="Times New Roman"/>
          <w:sz w:val="24"/>
          <w:szCs w:val="24"/>
          <w:highlight w:val="yellow"/>
        </w:rPr>
        <w:t>[                          ]</w:t>
      </w:r>
      <w:r w:rsidR="00606924" w:rsidRPr="007D43E9">
        <w:rPr>
          <w:rFonts w:ascii="Times New Roman" w:eastAsia="Times New Roman" w:hAnsi="Times New Roman" w:cs="Times New Roman"/>
          <w:sz w:val="24"/>
          <w:szCs w:val="24"/>
        </w:rPr>
        <w:t xml:space="preserve">  району м. Києва» </w:t>
      </w:r>
      <w:r w:rsidRPr="007D43E9">
        <w:rPr>
          <w:rFonts w:ascii="Times New Roman" w:eastAsia="Times New Roman" w:hAnsi="Times New Roman" w:cs="Times New Roman"/>
          <w:sz w:val="24"/>
          <w:szCs w:val="24"/>
        </w:rPr>
        <w:t xml:space="preserve"> за </w:t>
      </w:r>
      <w:proofErr w:type="spellStart"/>
      <w:r w:rsidRPr="007D43E9">
        <w:rPr>
          <w:rFonts w:ascii="Times New Roman" w:eastAsia="Times New Roman" w:hAnsi="Times New Roman" w:cs="Times New Roman"/>
          <w:sz w:val="24"/>
          <w:szCs w:val="24"/>
        </w:rPr>
        <w:t>вих</w:t>
      </w:r>
      <w:proofErr w:type="spellEnd"/>
      <w:r w:rsidRPr="007D43E9">
        <w:rPr>
          <w:rFonts w:ascii="Times New Roman" w:eastAsia="Times New Roman" w:hAnsi="Times New Roman" w:cs="Times New Roman"/>
          <w:sz w:val="24"/>
          <w:szCs w:val="24"/>
        </w:rPr>
        <w:t xml:space="preserve"> </w:t>
      </w:r>
      <w:r w:rsidRPr="00060102">
        <w:rPr>
          <w:rFonts w:ascii="Times New Roman" w:eastAsia="Times New Roman" w:hAnsi="Times New Roman" w:cs="Times New Roman"/>
          <w:sz w:val="24"/>
          <w:szCs w:val="24"/>
          <w:highlight w:val="yellow"/>
        </w:rPr>
        <w:t>№ [        ] від [        ]</w:t>
      </w:r>
      <w:r w:rsidRPr="007D43E9">
        <w:rPr>
          <w:rFonts w:ascii="Times New Roman" w:eastAsia="Times New Roman" w:hAnsi="Times New Roman" w:cs="Times New Roman"/>
          <w:sz w:val="24"/>
          <w:szCs w:val="24"/>
        </w:rPr>
        <w:t xml:space="preserve"> </w:t>
      </w:r>
      <w:r w:rsidRPr="00060102">
        <w:rPr>
          <w:rFonts w:ascii="Times New Roman" w:eastAsia="Times New Roman" w:hAnsi="Times New Roman" w:cs="Times New Roman"/>
          <w:b/>
          <w:bCs/>
          <w:sz w:val="24"/>
          <w:szCs w:val="24"/>
          <w:highlight w:val="cyan"/>
        </w:rPr>
        <w:t>(Додаток №3)</w:t>
      </w:r>
      <w:r w:rsidR="00D67B7C" w:rsidRPr="00060102">
        <w:rPr>
          <w:rFonts w:ascii="Times New Roman" w:eastAsia="Times New Roman" w:hAnsi="Times New Roman" w:cs="Times New Roman"/>
          <w:b/>
          <w:bCs/>
          <w:sz w:val="24"/>
          <w:szCs w:val="24"/>
          <w:highlight w:val="cyan"/>
        </w:rPr>
        <w:t>.</w:t>
      </w:r>
    </w:p>
    <w:p w14:paraId="0D2C2959" w14:textId="3DAD5D69" w:rsidR="00D67B7C" w:rsidRPr="007D43E9" w:rsidRDefault="00D67B7C" w:rsidP="007E37AC">
      <w:pPr>
        <w:spacing w:line="259" w:lineRule="auto"/>
        <w:ind w:firstLine="567"/>
        <w:contextualSpacing/>
        <w:jc w:val="both"/>
        <w:rPr>
          <w:rFonts w:ascii="Times New Roman" w:eastAsia="Times New Roman" w:hAnsi="Times New Roman" w:cs="Times New Roman"/>
          <w:b/>
          <w:bCs/>
          <w:sz w:val="24"/>
          <w:szCs w:val="24"/>
        </w:rPr>
      </w:pPr>
      <w:r w:rsidRPr="007D43E9">
        <w:rPr>
          <w:rFonts w:ascii="Times New Roman" w:eastAsia="Times New Roman" w:hAnsi="Times New Roman" w:cs="Times New Roman"/>
          <w:sz w:val="24"/>
          <w:szCs w:val="24"/>
        </w:rPr>
        <w:t xml:space="preserve">- </w:t>
      </w:r>
      <w:r w:rsidRPr="00060102">
        <w:rPr>
          <w:rFonts w:ascii="Times New Roman" w:eastAsia="Times New Roman" w:hAnsi="Times New Roman" w:cs="Times New Roman"/>
          <w:sz w:val="24"/>
          <w:szCs w:val="24"/>
          <w:highlight w:val="cyan"/>
        </w:rPr>
        <w:t>Електронна копія електронного доказу</w:t>
      </w:r>
      <w:r w:rsidRPr="007D43E9">
        <w:rPr>
          <w:rFonts w:ascii="Times New Roman" w:eastAsia="Times New Roman" w:hAnsi="Times New Roman" w:cs="Times New Roman"/>
          <w:sz w:val="24"/>
          <w:szCs w:val="24"/>
        </w:rPr>
        <w:t xml:space="preserve"> – відповідь </w:t>
      </w:r>
      <w:r w:rsidR="00F62D7B" w:rsidRPr="007D43E9">
        <w:rPr>
          <w:rFonts w:ascii="Times New Roman" w:eastAsia="Times New Roman" w:hAnsi="Times New Roman" w:cs="Times New Roman"/>
          <w:sz w:val="24"/>
          <w:szCs w:val="24"/>
        </w:rPr>
        <w:t xml:space="preserve">Комунального підприємства «Керуюча компанія з обслуговування житлового фонду </w:t>
      </w:r>
      <w:r w:rsidR="00F62D7B" w:rsidRPr="00060102">
        <w:rPr>
          <w:rFonts w:ascii="Times New Roman" w:eastAsia="Times New Roman" w:hAnsi="Times New Roman" w:cs="Times New Roman"/>
          <w:sz w:val="24"/>
          <w:szCs w:val="24"/>
          <w:highlight w:val="yellow"/>
        </w:rPr>
        <w:t>[                          ]</w:t>
      </w:r>
      <w:r w:rsidR="00F62D7B" w:rsidRPr="007D43E9">
        <w:rPr>
          <w:rFonts w:ascii="Times New Roman" w:eastAsia="Times New Roman" w:hAnsi="Times New Roman" w:cs="Times New Roman"/>
          <w:sz w:val="24"/>
          <w:szCs w:val="24"/>
        </w:rPr>
        <w:t xml:space="preserve">  району м. Києва» за </w:t>
      </w:r>
      <w:proofErr w:type="spellStart"/>
      <w:r w:rsidR="00F62D7B" w:rsidRPr="007D43E9">
        <w:rPr>
          <w:rFonts w:ascii="Times New Roman" w:eastAsia="Times New Roman" w:hAnsi="Times New Roman" w:cs="Times New Roman"/>
          <w:sz w:val="24"/>
          <w:szCs w:val="24"/>
        </w:rPr>
        <w:t>вих</w:t>
      </w:r>
      <w:proofErr w:type="spellEnd"/>
      <w:r w:rsidR="00F62D7B" w:rsidRPr="007D43E9">
        <w:rPr>
          <w:rFonts w:ascii="Times New Roman" w:eastAsia="Times New Roman" w:hAnsi="Times New Roman" w:cs="Times New Roman"/>
          <w:sz w:val="24"/>
          <w:szCs w:val="24"/>
        </w:rPr>
        <w:t xml:space="preserve"> № </w:t>
      </w:r>
      <w:r w:rsidR="00F62D7B" w:rsidRPr="00060102">
        <w:rPr>
          <w:rFonts w:ascii="Times New Roman" w:eastAsia="Times New Roman" w:hAnsi="Times New Roman" w:cs="Times New Roman"/>
          <w:sz w:val="24"/>
          <w:szCs w:val="24"/>
          <w:highlight w:val="yellow"/>
        </w:rPr>
        <w:t>[        ]</w:t>
      </w:r>
      <w:r w:rsidR="00F62D7B" w:rsidRPr="007D43E9">
        <w:rPr>
          <w:rFonts w:ascii="Times New Roman" w:eastAsia="Times New Roman" w:hAnsi="Times New Roman" w:cs="Times New Roman"/>
          <w:sz w:val="24"/>
          <w:szCs w:val="24"/>
        </w:rPr>
        <w:t xml:space="preserve">  від </w:t>
      </w:r>
      <w:r w:rsidR="00F62D7B" w:rsidRPr="00060102">
        <w:rPr>
          <w:rFonts w:ascii="Times New Roman" w:eastAsia="Times New Roman" w:hAnsi="Times New Roman" w:cs="Times New Roman"/>
          <w:sz w:val="24"/>
          <w:szCs w:val="24"/>
          <w:highlight w:val="yellow"/>
        </w:rPr>
        <w:t>[        ]</w:t>
      </w:r>
      <w:r w:rsidR="00F62D7B" w:rsidRPr="007D43E9">
        <w:rPr>
          <w:rFonts w:ascii="Times New Roman" w:eastAsia="Times New Roman" w:hAnsi="Times New Roman" w:cs="Times New Roman"/>
          <w:sz w:val="24"/>
          <w:szCs w:val="24"/>
        </w:rPr>
        <w:t xml:space="preserve"> року </w:t>
      </w:r>
      <w:r w:rsidR="00F62D7B" w:rsidRPr="00060102">
        <w:rPr>
          <w:rFonts w:ascii="Times New Roman" w:eastAsia="Times New Roman" w:hAnsi="Times New Roman" w:cs="Times New Roman"/>
          <w:b/>
          <w:bCs/>
          <w:sz w:val="24"/>
          <w:szCs w:val="24"/>
          <w:highlight w:val="cyan"/>
        </w:rPr>
        <w:t>(Додаток №4).</w:t>
      </w:r>
    </w:p>
    <w:p w14:paraId="1E083A31" w14:textId="3C86A836" w:rsidR="0010556A" w:rsidRPr="007D43E9" w:rsidRDefault="00606924" w:rsidP="00FD1D30">
      <w:pPr>
        <w:spacing w:line="259" w:lineRule="auto"/>
        <w:ind w:firstLine="567"/>
        <w:contextualSpacing/>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 xml:space="preserve">- </w:t>
      </w:r>
      <w:r w:rsidRPr="00060102">
        <w:rPr>
          <w:rFonts w:ascii="Times New Roman" w:eastAsia="Times New Roman" w:hAnsi="Times New Roman" w:cs="Times New Roman"/>
          <w:sz w:val="24"/>
          <w:szCs w:val="24"/>
          <w:highlight w:val="cyan"/>
        </w:rPr>
        <w:t>Оригінал електронного доказу</w:t>
      </w:r>
      <w:r w:rsidRPr="007D43E9">
        <w:rPr>
          <w:rFonts w:ascii="Times New Roman" w:eastAsia="Times New Roman" w:hAnsi="Times New Roman" w:cs="Times New Roman"/>
          <w:sz w:val="24"/>
          <w:szCs w:val="24"/>
        </w:rPr>
        <w:t xml:space="preserve"> – </w:t>
      </w:r>
      <w:r w:rsidR="0010556A" w:rsidRPr="007D43E9">
        <w:rPr>
          <w:rFonts w:ascii="Times New Roman" w:eastAsia="Times New Roman" w:hAnsi="Times New Roman" w:cs="Times New Roman"/>
          <w:sz w:val="24"/>
          <w:szCs w:val="24"/>
        </w:rPr>
        <w:t xml:space="preserve">запит </w:t>
      </w:r>
      <w:r w:rsidR="00C96E38" w:rsidRPr="007D43E9">
        <w:rPr>
          <w:rFonts w:ascii="Times New Roman" w:eastAsia="Times New Roman" w:hAnsi="Times New Roman" w:cs="Times New Roman"/>
          <w:sz w:val="24"/>
          <w:szCs w:val="24"/>
        </w:rPr>
        <w:t>на</w:t>
      </w:r>
      <w:r w:rsidR="0010556A" w:rsidRPr="007D43E9">
        <w:rPr>
          <w:rFonts w:ascii="Times New Roman" w:eastAsia="Times New Roman" w:hAnsi="Times New Roman" w:cs="Times New Roman"/>
          <w:sz w:val="24"/>
          <w:szCs w:val="24"/>
        </w:rPr>
        <w:t xml:space="preserve"> інформаці</w:t>
      </w:r>
      <w:r w:rsidR="00C96E38" w:rsidRPr="007D43E9">
        <w:rPr>
          <w:rFonts w:ascii="Times New Roman" w:eastAsia="Times New Roman" w:hAnsi="Times New Roman" w:cs="Times New Roman"/>
          <w:sz w:val="24"/>
          <w:szCs w:val="24"/>
        </w:rPr>
        <w:t>ю</w:t>
      </w:r>
      <w:r w:rsidR="0010556A" w:rsidRPr="007D43E9">
        <w:rPr>
          <w:rFonts w:ascii="Times New Roman" w:eastAsia="Times New Roman" w:hAnsi="Times New Roman" w:cs="Times New Roman"/>
          <w:sz w:val="24"/>
          <w:szCs w:val="24"/>
        </w:rPr>
        <w:t xml:space="preserve"> на адресу Київської міської ради за </w:t>
      </w:r>
      <w:proofErr w:type="spellStart"/>
      <w:r w:rsidR="0010556A" w:rsidRPr="007D43E9">
        <w:rPr>
          <w:rFonts w:ascii="Times New Roman" w:eastAsia="Times New Roman" w:hAnsi="Times New Roman" w:cs="Times New Roman"/>
          <w:sz w:val="24"/>
          <w:szCs w:val="24"/>
        </w:rPr>
        <w:t>вих</w:t>
      </w:r>
      <w:proofErr w:type="spellEnd"/>
      <w:r w:rsidR="0010556A" w:rsidRPr="007D43E9">
        <w:rPr>
          <w:rFonts w:ascii="Times New Roman" w:eastAsia="Times New Roman" w:hAnsi="Times New Roman" w:cs="Times New Roman"/>
          <w:sz w:val="24"/>
          <w:szCs w:val="24"/>
        </w:rPr>
        <w:t xml:space="preserve"> </w:t>
      </w:r>
      <w:r w:rsidR="0010556A" w:rsidRPr="00060102">
        <w:rPr>
          <w:rFonts w:ascii="Times New Roman" w:eastAsia="Times New Roman" w:hAnsi="Times New Roman" w:cs="Times New Roman"/>
          <w:sz w:val="24"/>
          <w:szCs w:val="24"/>
          <w:highlight w:val="yellow"/>
        </w:rPr>
        <w:t>№ [        ] від [        ]</w:t>
      </w:r>
      <w:r w:rsidR="0010556A" w:rsidRPr="007D43E9">
        <w:rPr>
          <w:rFonts w:ascii="Times New Roman" w:eastAsia="Times New Roman" w:hAnsi="Times New Roman" w:cs="Times New Roman"/>
          <w:sz w:val="24"/>
          <w:szCs w:val="24"/>
        </w:rPr>
        <w:t xml:space="preserve"> </w:t>
      </w:r>
      <w:r w:rsidR="0010556A" w:rsidRPr="00060102">
        <w:rPr>
          <w:rFonts w:ascii="Times New Roman" w:eastAsia="Times New Roman" w:hAnsi="Times New Roman" w:cs="Times New Roman"/>
          <w:b/>
          <w:bCs/>
          <w:sz w:val="24"/>
          <w:szCs w:val="24"/>
          <w:highlight w:val="cyan"/>
        </w:rPr>
        <w:t>(Додаток №5)</w:t>
      </w:r>
      <w:r w:rsidR="0010556A" w:rsidRPr="007D43E9">
        <w:rPr>
          <w:rFonts w:ascii="Times New Roman" w:eastAsia="Times New Roman" w:hAnsi="Times New Roman" w:cs="Times New Roman"/>
          <w:sz w:val="24"/>
          <w:szCs w:val="24"/>
        </w:rPr>
        <w:t xml:space="preserve"> </w:t>
      </w:r>
    </w:p>
    <w:p w14:paraId="7ECC7059" w14:textId="019F088E" w:rsidR="00D443FC" w:rsidRPr="007D43E9" w:rsidRDefault="00D443FC" w:rsidP="00E1609A">
      <w:pPr>
        <w:spacing w:line="259" w:lineRule="auto"/>
        <w:ind w:firstLine="567"/>
        <w:contextualSpacing/>
        <w:jc w:val="both"/>
        <w:rPr>
          <w:rFonts w:ascii="Times New Roman" w:eastAsia="Times New Roman" w:hAnsi="Times New Roman" w:cs="Times New Roman"/>
          <w:b/>
          <w:bCs/>
          <w:sz w:val="24"/>
          <w:szCs w:val="24"/>
        </w:rPr>
      </w:pPr>
      <w:r w:rsidRPr="007D43E9">
        <w:rPr>
          <w:rFonts w:ascii="Times New Roman" w:eastAsia="Times New Roman" w:hAnsi="Times New Roman" w:cs="Times New Roman"/>
          <w:sz w:val="24"/>
          <w:szCs w:val="24"/>
        </w:rPr>
        <w:t xml:space="preserve">- </w:t>
      </w:r>
      <w:r w:rsidRPr="00060102">
        <w:rPr>
          <w:rFonts w:ascii="Times New Roman" w:eastAsia="Times New Roman" w:hAnsi="Times New Roman" w:cs="Times New Roman"/>
          <w:sz w:val="24"/>
          <w:szCs w:val="24"/>
          <w:highlight w:val="cyan"/>
        </w:rPr>
        <w:t>Електронна копія електронного доказу</w:t>
      </w:r>
      <w:r w:rsidRPr="007D43E9">
        <w:rPr>
          <w:rFonts w:ascii="Times New Roman" w:eastAsia="Times New Roman" w:hAnsi="Times New Roman" w:cs="Times New Roman"/>
          <w:sz w:val="24"/>
          <w:szCs w:val="24"/>
        </w:rPr>
        <w:t xml:space="preserve"> - </w:t>
      </w:r>
      <w:r w:rsidR="00606924" w:rsidRPr="007D43E9">
        <w:rPr>
          <w:rFonts w:ascii="Times New Roman" w:eastAsia="Times New Roman" w:hAnsi="Times New Roman" w:cs="Times New Roman"/>
          <w:sz w:val="24"/>
          <w:szCs w:val="24"/>
        </w:rPr>
        <w:t xml:space="preserve">відповідь Київської міської </w:t>
      </w:r>
      <w:r w:rsidR="00606924" w:rsidRPr="00060102">
        <w:rPr>
          <w:rFonts w:ascii="Times New Roman" w:eastAsia="Times New Roman" w:hAnsi="Times New Roman" w:cs="Times New Roman"/>
          <w:sz w:val="24"/>
          <w:szCs w:val="24"/>
          <w:highlight w:val="yellow"/>
        </w:rPr>
        <w:t xml:space="preserve">ради за </w:t>
      </w:r>
      <w:proofErr w:type="spellStart"/>
      <w:r w:rsidR="00606924" w:rsidRPr="00060102">
        <w:rPr>
          <w:rFonts w:ascii="Times New Roman" w:eastAsia="Times New Roman" w:hAnsi="Times New Roman" w:cs="Times New Roman"/>
          <w:sz w:val="24"/>
          <w:szCs w:val="24"/>
          <w:highlight w:val="yellow"/>
        </w:rPr>
        <w:t>вих</w:t>
      </w:r>
      <w:proofErr w:type="spellEnd"/>
      <w:r w:rsidR="00606924" w:rsidRPr="00060102">
        <w:rPr>
          <w:rFonts w:ascii="Times New Roman" w:eastAsia="Times New Roman" w:hAnsi="Times New Roman" w:cs="Times New Roman"/>
          <w:sz w:val="24"/>
          <w:szCs w:val="24"/>
          <w:highlight w:val="yellow"/>
        </w:rPr>
        <w:t xml:space="preserve"> № [        ] від [        ]</w:t>
      </w:r>
      <w:r w:rsidR="00606924" w:rsidRPr="007D43E9">
        <w:rPr>
          <w:rFonts w:ascii="Times New Roman" w:eastAsia="Times New Roman" w:hAnsi="Times New Roman" w:cs="Times New Roman"/>
          <w:sz w:val="24"/>
          <w:szCs w:val="24"/>
        </w:rPr>
        <w:t xml:space="preserve"> </w:t>
      </w:r>
      <w:r w:rsidRPr="00060102">
        <w:rPr>
          <w:rFonts w:ascii="Times New Roman" w:eastAsia="Times New Roman" w:hAnsi="Times New Roman" w:cs="Times New Roman"/>
          <w:b/>
          <w:bCs/>
          <w:sz w:val="24"/>
          <w:szCs w:val="24"/>
          <w:highlight w:val="cyan"/>
        </w:rPr>
        <w:t>(Додаток №</w:t>
      </w:r>
      <w:r w:rsidR="00FD1D30" w:rsidRPr="00060102">
        <w:rPr>
          <w:rFonts w:ascii="Times New Roman" w:eastAsia="Times New Roman" w:hAnsi="Times New Roman" w:cs="Times New Roman"/>
          <w:b/>
          <w:bCs/>
          <w:sz w:val="24"/>
          <w:szCs w:val="24"/>
          <w:highlight w:val="cyan"/>
        </w:rPr>
        <w:t>6</w:t>
      </w:r>
      <w:r w:rsidRPr="00060102">
        <w:rPr>
          <w:rFonts w:ascii="Times New Roman" w:eastAsia="Times New Roman" w:hAnsi="Times New Roman" w:cs="Times New Roman"/>
          <w:b/>
          <w:bCs/>
          <w:sz w:val="24"/>
          <w:szCs w:val="24"/>
          <w:highlight w:val="cyan"/>
        </w:rPr>
        <w:t>)</w:t>
      </w:r>
      <w:r w:rsidR="009423AE" w:rsidRPr="00060102">
        <w:rPr>
          <w:rFonts w:ascii="Times New Roman" w:eastAsia="Times New Roman" w:hAnsi="Times New Roman" w:cs="Times New Roman"/>
          <w:b/>
          <w:bCs/>
          <w:sz w:val="24"/>
          <w:szCs w:val="24"/>
          <w:highlight w:val="cyan"/>
        </w:rPr>
        <w:t>;</w:t>
      </w:r>
    </w:p>
    <w:p w14:paraId="261187D0" w14:textId="0EC9B555" w:rsidR="00675606" w:rsidRPr="007D43E9" w:rsidRDefault="00675606" w:rsidP="00675606">
      <w:pPr>
        <w:spacing w:line="259" w:lineRule="auto"/>
        <w:ind w:firstLine="567"/>
        <w:contextualSpacing/>
        <w:jc w:val="both"/>
        <w:rPr>
          <w:rFonts w:ascii="Times New Roman" w:eastAsia="Times New Roman" w:hAnsi="Times New Roman" w:cs="Times New Roman"/>
          <w:sz w:val="24"/>
          <w:szCs w:val="24"/>
        </w:rPr>
      </w:pPr>
    </w:p>
    <w:p w14:paraId="3EF680F6" w14:textId="77777777" w:rsidR="00E1609A" w:rsidRPr="007D43E9" w:rsidRDefault="00E1609A" w:rsidP="00E1609A">
      <w:pPr>
        <w:spacing w:after="0"/>
        <w:jc w:val="both"/>
        <w:rPr>
          <w:rFonts w:ascii="Times New Roman" w:eastAsia="Times New Roman" w:hAnsi="Times New Roman" w:cs="Times New Roman"/>
          <w:sz w:val="24"/>
          <w:szCs w:val="24"/>
        </w:rPr>
      </w:pPr>
    </w:p>
    <w:p w14:paraId="11BE2EE4" w14:textId="7128DA35" w:rsidR="00E1609A" w:rsidRPr="007D43E9" w:rsidRDefault="00E1609A" w:rsidP="00E1609A">
      <w:pPr>
        <w:spacing w:after="0"/>
        <w:ind w:firstLine="567"/>
        <w:jc w:val="both"/>
        <w:rPr>
          <w:rFonts w:ascii="Times New Roman" w:eastAsia="Times New Roman" w:hAnsi="Times New Roman" w:cs="Times New Roman"/>
          <w:b/>
          <w:sz w:val="24"/>
          <w:szCs w:val="24"/>
        </w:rPr>
      </w:pPr>
      <w:r w:rsidRPr="007D43E9">
        <w:rPr>
          <w:rFonts w:ascii="Times New Roman" w:eastAsia="Times New Roman" w:hAnsi="Times New Roman" w:cs="Times New Roman"/>
          <w:b/>
          <w:sz w:val="24"/>
          <w:szCs w:val="24"/>
        </w:rPr>
        <w:t>У відповідності до п.10 ч.3 ст. 175 ЦПК України Позивач повідомляє, що ним не подано іншого позову</w:t>
      </w:r>
      <w:r w:rsidRPr="007D43E9">
        <w:rPr>
          <w:rFonts w:ascii="Times New Roman" w:eastAsia="Times New Roman" w:hAnsi="Times New Roman" w:cs="Times New Roman"/>
          <w:sz w:val="24"/>
          <w:szCs w:val="24"/>
        </w:rPr>
        <w:t xml:space="preserve"> </w:t>
      </w:r>
      <w:r w:rsidRPr="007D43E9">
        <w:rPr>
          <w:rFonts w:ascii="Times New Roman" w:eastAsia="Times New Roman" w:hAnsi="Times New Roman" w:cs="Times New Roman"/>
          <w:b/>
          <w:sz w:val="24"/>
          <w:szCs w:val="24"/>
        </w:rPr>
        <w:t>до цього ж Відповідача (</w:t>
      </w:r>
      <w:proofErr w:type="spellStart"/>
      <w:r w:rsidRPr="007D43E9">
        <w:rPr>
          <w:rFonts w:ascii="Times New Roman" w:eastAsia="Times New Roman" w:hAnsi="Times New Roman" w:cs="Times New Roman"/>
          <w:b/>
          <w:sz w:val="24"/>
          <w:szCs w:val="24"/>
        </w:rPr>
        <w:t>ів</w:t>
      </w:r>
      <w:proofErr w:type="spellEnd"/>
      <w:r w:rsidRPr="007D43E9">
        <w:rPr>
          <w:rFonts w:ascii="Times New Roman" w:eastAsia="Times New Roman" w:hAnsi="Times New Roman" w:cs="Times New Roman"/>
          <w:b/>
          <w:sz w:val="24"/>
          <w:szCs w:val="24"/>
        </w:rPr>
        <w:t>), з тим самим предметом та з тих самих підстав.</w:t>
      </w:r>
    </w:p>
    <w:p w14:paraId="4748063C" w14:textId="312403B0" w:rsidR="00A84014" w:rsidRPr="007D43E9" w:rsidRDefault="00A84014" w:rsidP="00E1609A">
      <w:pPr>
        <w:spacing w:after="0"/>
        <w:ind w:firstLine="567"/>
        <w:jc w:val="both"/>
        <w:rPr>
          <w:rFonts w:ascii="Times New Roman" w:eastAsia="Times New Roman" w:hAnsi="Times New Roman" w:cs="Times New Roman"/>
          <w:b/>
          <w:sz w:val="24"/>
          <w:szCs w:val="24"/>
        </w:rPr>
      </w:pPr>
    </w:p>
    <w:p w14:paraId="69E6C884" w14:textId="4B17F004" w:rsidR="00A84014" w:rsidRPr="007D43E9" w:rsidRDefault="00A84014" w:rsidP="00A84014">
      <w:pPr>
        <w:spacing w:after="0"/>
        <w:ind w:firstLine="567"/>
        <w:jc w:val="both"/>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Відповідно до ст.274 ЦПК України у порядку спрощеного позовного провадження розглядаються справи:</w:t>
      </w:r>
    </w:p>
    <w:p w14:paraId="25EAF550" w14:textId="73E7E988" w:rsidR="00A84014" w:rsidRPr="007D43E9" w:rsidRDefault="00A84014" w:rsidP="002D365D">
      <w:pPr>
        <w:spacing w:after="0"/>
        <w:jc w:val="both"/>
        <w:rPr>
          <w:rFonts w:ascii="Times New Roman" w:eastAsia="Times New Roman" w:hAnsi="Times New Roman" w:cs="Times New Roman"/>
          <w:bCs/>
          <w:sz w:val="24"/>
          <w:szCs w:val="24"/>
        </w:rPr>
      </w:pPr>
      <w:r w:rsidRPr="007D43E9">
        <w:rPr>
          <w:rFonts w:ascii="Times New Roman" w:eastAsia="Times New Roman" w:hAnsi="Times New Roman" w:cs="Times New Roman"/>
          <w:bCs/>
          <w:sz w:val="24"/>
          <w:szCs w:val="24"/>
        </w:rPr>
        <w:t>1) малозначні справи; 2) що виникають з трудових відносин; 3) про надання судом дозволу на тимчасовий виїзд дитини за межі України тому з батьків, хто проживає окремо від дитини, у якого відсутня заборгованість зі сплати аліментів та якому відмовлено другим із батьків у наданні нотаріально посвідченої згоди на такий виїзд.</w:t>
      </w:r>
      <w:r w:rsidR="002D365D" w:rsidRPr="007D43E9">
        <w:rPr>
          <w:rFonts w:ascii="Times New Roman" w:eastAsia="Times New Roman" w:hAnsi="Times New Roman" w:cs="Times New Roman"/>
          <w:bCs/>
          <w:sz w:val="24"/>
          <w:szCs w:val="24"/>
        </w:rPr>
        <w:t xml:space="preserve"> </w:t>
      </w:r>
      <w:r w:rsidRPr="007D43E9">
        <w:rPr>
          <w:rFonts w:ascii="Times New Roman" w:eastAsia="Times New Roman" w:hAnsi="Times New Roman" w:cs="Times New Roman"/>
          <w:bCs/>
          <w:sz w:val="24"/>
          <w:szCs w:val="24"/>
        </w:rPr>
        <w:t>У порядку спрощеного позовного провадження може бути розглянута будь-яка інша справа, віднесена до юрисдикції суду, за винятком справ, зазначених у частині четвертій цієї статті.</w:t>
      </w:r>
    </w:p>
    <w:p w14:paraId="41D1D787" w14:textId="77777777" w:rsidR="00A84014" w:rsidRPr="007D43E9" w:rsidRDefault="00A84014" w:rsidP="00A84014">
      <w:pPr>
        <w:spacing w:after="0"/>
        <w:ind w:firstLine="567"/>
        <w:jc w:val="both"/>
        <w:rPr>
          <w:rFonts w:ascii="Times New Roman" w:eastAsia="Times New Roman" w:hAnsi="Times New Roman" w:cs="Times New Roman"/>
          <w:b/>
          <w:sz w:val="24"/>
          <w:szCs w:val="24"/>
        </w:rPr>
      </w:pPr>
      <w:r w:rsidRPr="007D43E9">
        <w:rPr>
          <w:rFonts w:ascii="Times New Roman" w:eastAsia="Times New Roman" w:hAnsi="Times New Roman" w:cs="Times New Roman"/>
          <w:b/>
          <w:sz w:val="24"/>
          <w:szCs w:val="24"/>
        </w:rPr>
        <w:t xml:space="preserve">Відповідно до ч.2.ст.184 ЦПК України позивач має право в позовній заяві заявити клопотання про розгляд справи за правилами спрощеного позовного провадження, якщо </w:t>
      </w:r>
      <w:r w:rsidRPr="007D43E9">
        <w:rPr>
          <w:rFonts w:ascii="Times New Roman" w:eastAsia="Times New Roman" w:hAnsi="Times New Roman" w:cs="Times New Roman"/>
          <w:b/>
          <w:sz w:val="24"/>
          <w:szCs w:val="24"/>
        </w:rPr>
        <w:lastRenderedPageBreak/>
        <w:t>такий розгляд допускається цим Кодексом. Відповідно до ч.1.ст.276 ЦПК України  клопотання позивача про розгляд справи в порядку спрощеного позовного провадження подається у письмовій формі одночасно з поданням позовної заяви або може міститися у ній.</w:t>
      </w:r>
    </w:p>
    <w:p w14:paraId="2A462B3D" w14:textId="77777777" w:rsidR="00A84014" w:rsidRPr="007D43E9" w:rsidRDefault="00A84014" w:rsidP="00A84014">
      <w:pPr>
        <w:spacing w:after="0"/>
        <w:ind w:firstLine="567"/>
        <w:jc w:val="both"/>
        <w:rPr>
          <w:rFonts w:ascii="Times New Roman" w:eastAsia="Times New Roman" w:hAnsi="Times New Roman" w:cs="Times New Roman"/>
          <w:b/>
          <w:sz w:val="24"/>
          <w:szCs w:val="24"/>
        </w:rPr>
      </w:pPr>
    </w:p>
    <w:p w14:paraId="4DAE5340" w14:textId="750BC565" w:rsidR="00A84014" w:rsidRPr="007D43E9" w:rsidRDefault="00A84014" w:rsidP="00A84014">
      <w:pPr>
        <w:spacing w:after="0"/>
        <w:ind w:firstLine="567"/>
        <w:jc w:val="both"/>
        <w:rPr>
          <w:rFonts w:ascii="Times New Roman" w:eastAsia="Times New Roman" w:hAnsi="Times New Roman" w:cs="Times New Roman"/>
          <w:b/>
          <w:sz w:val="24"/>
          <w:szCs w:val="24"/>
        </w:rPr>
      </w:pPr>
      <w:r w:rsidRPr="007D43E9">
        <w:rPr>
          <w:rFonts w:ascii="Times New Roman" w:eastAsia="Times New Roman" w:hAnsi="Times New Roman" w:cs="Times New Roman"/>
          <w:b/>
          <w:sz w:val="24"/>
          <w:szCs w:val="24"/>
        </w:rPr>
        <w:t xml:space="preserve">Враховуючи зазначене Позивач просить Суд розглядати </w:t>
      </w:r>
      <w:r w:rsidR="00622CC3">
        <w:rPr>
          <w:rFonts w:ascii="Times New Roman" w:eastAsia="Times New Roman" w:hAnsi="Times New Roman" w:cs="Times New Roman"/>
          <w:b/>
          <w:sz w:val="24"/>
          <w:szCs w:val="24"/>
        </w:rPr>
        <w:t xml:space="preserve">дану </w:t>
      </w:r>
      <w:r w:rsidRPr="007D43E9">
        <w:rPr>
          <w:rFonts w:ascii="Times New Roman" w:eastAsia="Times New Roman" w:hAnsi="Times New Roman" w:cs="Times New Roman"/>
          <w:b/>
          <w:sz w:val="24"/>
          <w:szCs w:val="24"/>
        </w:rPr>
        <w:t>справу за правилами спрощеного позовного провадження.</w:t>
      </w:r>
    </w:p>
    <w:p w14:paraId="00CB2B48" w14:textId="77777777" w:rsidR="00E1609A" w:rsidRPr="007D43E9" w:rsidRDefault="00E1609A" w:rsidP="00E1609A">
      <w:pPr>
        <w:spacing w:after="0"/>
        <w:jc w:val="both"/>
        <w:rPr>
          <w:rFonts w:ascii="Times New Roman" w:eastAsia="Times New Roman" w:hAnsi="Times New Roman" w:cs="Times New Roman"/>
          <w:b/>
          <w:sz w:val="24"/>
          <w:szCs w:val="24"/>
        </w:rPr>
      </w:pPr>
    </w:p>
    <w:p w14:paraId="0D48154B" w14:textId="304AB07B" w:rsidR="00E1609A" w:rsidRPr="007D43E9" w:rsidRDefault="00E1609A" w:rsidP="00E1609A">
      <w:pPr>
        <w:spacing w:after="0"/>
        <w:ind w:firstLine="567"/>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У зв'язку з вищевикладеним, керуючись, ст. ст. 15,16, ЦК України, ст. ст. 4, 28, 175, 177, 184, 259, 263, 265</w:t>
      </w:r>
      <w:r w:rsidR="00626A28" w:rsidRPr="007D43E9">
        <w:rPr>
          <w:rFonts w:ascii="Times New Roman" w:eastAsia="Times New Roman" w:hAnsi="Times New Roman" w:cs="Times New Roman"/>
          <w:sz w:val="24"/>
          <w:szCs w:val="24"/>
        </w:rPr>
        <w:t>, 274</w:t>
      </w:r>
      <w:r w:rsidR="005C2310" w:rsidRPr="007D43E9">
        <w:rPr>
          <w:rFonts w:ascii="Times New Roman" w:eastAsia="Times New Roman" w:hAnsi="Times New Roman" w:cs="Times New Roman"/>
          <w:sz w:val="24"/>
          <w:szCs w:val="24"/>
        </w:rPr>
        <w:t xml:space="preserve"> </w:t>
      </w:r>
      <w:r w:rsidRPr="007D43E9">
        <w:rPr>
          <w:rFonts w:ascii="Times New Roman" w:eastAsia="Times New Roman" w:hAnsi="Times New Roman" w:cs="Times New Roman"/>
          <w:sz w:val="24"/>
          <w:szCs w:val="24"/>
        </w:rPr>
        <w:t xml:space="preserve"> ЦПК України, </w:t>
      </w:r>
    </w:p>
    <w:p w14:paraId="21659133" w14:textId="77777777" w:rsidR="00E1609A" w:rsidRPr="007D43E9" w:rsidRDefault="00E1609A" w:rsidP="00E1609A">
      <w:pPr>
        <w:spacing w:after="0"/>
        <w:ind w:firstLine="567"/>
        <w:rPr>
          <w:rFonts w:ascii="Times New Roman" w:eastAsia="Times New Roman" w:hAnsi="Times New Roman" w:cs="Times New Roman"/>
          <w:sz w:val="24"/>
          <w:szCs w:val="24"/>
        </w:rPr>
      </w:pPr>
    </w:p>
    <w:p w14:paraId="50802449" w14:textId="77777777" w:rsidR="00E1609A" w:rsidRPr="007D43E9" w:rsidRDefault="00E1609A" w:rsidP="00E1609A">
      <w:pPr>
        <w:spacing w:after="0"/>
        <w:jc w:val="center"/>
        <w:rPr>
          <w:rFonts w:ascii="Times New Roman" w:eastAsia="Times New Roman" w:hAnsi="Times New Roman" w:cs="Times New Roman"/>
          <w:b/>
          <w:sz w:val="24"/>
          <w:szCs w:val="24"/>
        </w:rPr>
      </w:pPr>
      <w:r w:rsidRPr="007D43E9">
        <w:rPr>
          <w:rFonts w:ascii="Times New Roman" w:eastAsia="Times New Roman" w:hAnsi="Times New Roman" w:cs="Times New Roman"/>
          <w:b/>
          <w:sz w:val="24"/>
          <w:szCs w:val="24"/>
        </w:rPr>
        <w:t>ПРОШУ СУД:</w:t>
      </w:r>
    </w:p>
    <w:p w14:paraId="5EFCE30A" w14:textId="77777777" w:rsidR="00E1609A" w:rsidRPr="007D43E9" w:rsidRDefault="00E1609A" w:rsidP="00E1609A">
      <w:pPr>
        <w:spacing w:after="0"/>
        <w:rPr>
          <w:rFonts w:ascii="Times New Roman" w:eastAsia="Times New Roman" w:hAnsi="Times New Roman" w:cs="Times New Roman"/>
          <w:sz w:val="24"/>
          <w:szCs w:val="24"/>
        </w:rPr>
      </w:pPr>
    </w:p>
    <w:p w14:paraId="43CF89CE" w14:textId="44846266" w:rsidR="00190178" w:rsidRPr="007D43E9" w:rsidRDefault="00E1609A" w:rsidP="0016037C">
      <w:pPr>
        <w:numPr>
          <w:ilvl w:val="0"/>
          <w:numId w:val="5"/>
        </w:numPr>
        <w:spacing w:after="0" w:line="259" w:lineRule="auto"/>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Прийняти позовну заяву до розгляду та відкрити провадження по справі.</w:t>
      </w:r>
      <w:bookmarkStart w:id="29" w:name="_Hlk59996907"/>
    </w:p>
    <w:p w14:paraId="2579917F" w14:textId="77777777" w:rsidR="00190178" w:rsidRPr="007D43E9" w:rsidRDefault="00190178" w:rsidP="00190178">
      <w:pPr>
        <w:spacing w:after="0" w:line="259" w:lineRule="auto"/>
        <w:jc w:val="both"/>
        <w:rPr>
          <w:rFonts w:ascii="Times New Roman" w:eastAsia="Times New Roman" w:hAnsi="Times New Roman" w:cs="Times New Roman"/>
          <w:sz w:val="24"/>
          <w:szCs w:val="24"/>
        </w:rPr>
      </w:pPr>
    </w:p>
    <w:p w14:paraId="16F4DFCF" w14:textId="77777777" w:rsidR="00C75108" w:rsidRPr="00C75108" w:rsidRDefault="005C2310" w:rsidP="00C75108">
      <w:pPr>
        <w:numPr>
          <w:ilvl w:val="0"/>
          <w:numId w:val="5"/>
        </w:numPr>
        <w:spacing w:after="0" w:line="259" w:lineRule="auto"/>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 xml:space="preserve">Зобов’язати Комунальне підприємство «Керуюча компанія з обслуговування житлового фонду </w:t>
      </w:r>
      <w:r w:rsidR="0016037C" w:rsidRPr="00C75108">
        <w:rPr>
          <w:rFonts w:ascii="Times New Roman" w:eastAsia="Times New Roman" w:hAnsi="Times New Roman" w:cs="Times New Roman"/>
          <w:sz w:val="24"/>
          <w:szCs w:val="24"/>
          <w:highlight w:val="yellow"/>
        </w:rPr>
        <w:t>[                          ]</w:t>
      </w:r>
      <w:r w:rsidR="0016037C" w:rsidRPr="007D43E9">
        <w:rPr>
          <w:rFonts w:ascii="Times New Roman" w:eastAsia="Times New Roman" w:hAnsi="Times New Roman" w:cs="Times New Roman"/>
          <w:sz w:val="24"/>
          <w:szCs w:val="24"/>
        </w:rPr>
        <w:t xml:space="preserve">  </w:t>
      </w:r>
      <w:r w:rsidRPr="007D43E9">
        <w:rPr>
          <w:rFonts w:ascii="Times New Roman" w:eastAsia="Times New Roman" w:hAnsi="Times New Roman" w:cs="Times New Roman"/>
          <w:sz w:val="24"/>
          <w:szCs w:val="24"/>
        </w:rPr>
        <w:t xml:space="preserve"> району міста Києва» (код ЄДРПОУ </w:t>
      </w:r>
      <w:r w:rsidR="0016037C" w:rsidRPr="00C75108">
        <w:rPr>
          <w:rFonts w:ascii="Times New Roman" w:eastAsia="Times New Roman" w:hAnsi="Times New Roman" w:cs="Times New Roman"/>
          <w:sz w:val="24"/>
          <w:szCs w:val="24"/>
          <w:highlight w:val="yellow"/>
        </w:rPr>
        <w:t>[                          ]</w:t>
      </w:r>
      <w:r w:rsidR="0016037C" w:rsidRPr="007D43E9">
        <w:rPr>
          <w:rFonts w:ascii="Times New Roman" w:eastAsia="Times New Roman" w:hAnsi="Times New Roman" w:cs="Times New Roman"/>
          <w:sz w:val="24"/>
          <w:szCs w:val="24"/>
        </w:rPr>
        <w:t xml:space="preserve">  </w:t>
      </w:r>
      <w:r w:rsidRPr="007D43E9">
        <w:rPr>
          <w:rFonts w:ascii="Times New Roman" w:eastAsia="Times New Roman" w:hAnsi="Times New Roman" w:cs="Times New Roman"/>
          <w:sz w:val="24"/>
          <w:szCs w:val="24"/>
        </w:rPr>
        <w:t>)</w:t>
      </w:r>
      <w:r w:rsidR="00C75108">
        <w:rPr>
          <w:rFonts w:ascii="Times New Roman" w:eastAsia="Times New Roman" w:hAnsi="Times New Roman" w:cs="Times New Roman"/>
          <w:sz w:val="24"/>
          <w:szCs w:val="24"/>
          <w:lang w:val="en-US"/>
        </w:rPr>
        <w:t>:</w:t>
      </w:r>
    </w:p>
    <w:p w14:paraId="4B3AD526" w14:textId="77777777" w:rsidR="00C75108" w:rsidRDefault="00C75108" w:rsidP="00C75108">
      <w:pPr>
        <w:pStyle w:val="a5"/>
      </w:pPr>
    </w:p>
    <w:p w14:paraId="2F205DDA" w14:textId="38218E94" w:rsidR="00C75108" w:rsidRDefault="00C75108" w:rsidP="00C75108">
      <w:pPr>
        <w:spacing w:after="0" w:line="259"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5C2310" w:rsidRPr="00C75108">
        <w:rPr>
          <w:rFonts w:ascii="Times New Roman" w:eastAsia="Times New Roman" w:hAnsi="Times New Roman" w:cs="Times New Roman"/>
          <w:sz w:val="24"/>
          <w:szCs w:val="24"/>
        </w:rPr>
        <w:t xml:space="preserve"> </w:t>
      </w:r>
      <w:r w:rsidR="005C2310" w:rsidRPr="00C75108">
        <w:rPr>
          <w:rFonts w:ascii="Times New Roman" w:eastAsia="Times New Roman" w:hAnsi="Times New Roman" w:cs="Times New Roman"/>
          <w:b/>
          <w:bCs/>
          <w:sz w:val="24"/>
          <w:szCs w:val="24"/>
        </w:rPr>
        <w:t>виключити з оплати за послуги управління багатоквартирним будинком</w:t>
      </w:r>
      <w:r w:rsidR="005C2310" w:rsidRPr="00C75108">
        <w:rPr>
          <w:rFonts w:ascii="Times New Roman" w:eastAsia="Times New Roman" w:hAnsi="Times New Roman" w:cs="Times New Roman"/>
          <w:sz w:val="24"/>
          <w:szCs w:val="24"/>
        </w:rPr>
        <w:t xml:space="preserve"> за адресою: </w:t>
      </w:r>
      <w:r w:rsidR="0016037C" w:rsidRPr="00C75108">
        <w:rPr>
          <w:rFonts w:ascii="Times New Roman" w:eastAsia="Times New Roman" w:hAnsi="Times New Roman" w:cs="Times New Roman"/>
          <w:sz w:val="24"/>
          <w:szCs w:val="24"/>
          <w:highlight w:val="yellow"/>
        </w:rPr>
        <w:t>00000</w:t>
      </w:r>
      <w:r w:rsidR="0016037C" w:rsidRPr="00C75108">
        <w:rPr>
          <w:rFonts w:ascii="Times New Roman" w:eastAsia="Times New Roman" w:hAnsi="Times New Roman" w:cs="Times New Roman"/>
          <w:sz w:val="24"/>
          <w:szCs w:val="24"/>
        </w:rPr>
        <w:t xml:space="preserve">, Україна, м. Київ, вулиця </w:t>
      </w:r>
      <w:r w:rsidR="0016037C" w:rsidRPr="00C75108">
        <w:rPr>
          <w:rFonts w:ascii="Times New Roman" w:eastAsia="Times New Roman" w:hAnsi="Times New Roman" w:cs="Times New Roman"/>
          <w:sz w:val="24"/>
          <w:szCs w:val="24"/>
          <w:highlight w:val="yellow"/>
        </w:rPr>
        <w:t>[                          ]</w:t>
      </w:r>
      <w:r w:rsidR="0016037C" w:rsidRPr="00C75108">
        <w:rPr>
          <w:rFonts w:ascii="Times New Roman" w:eastAsia="Times New Roman" w:hAnsi="Times New Roman" w:cs="Times New Roman"/>
          <w:sz w:val="24"/>
          <w:szCs w:val="24"/>
        </w:rPr>
        <w:t xml:space="preserve">, будинок </w:t>
      </w:r>
      <w:r w:rsidR="0016037C" w:rsidRPr="00C75108">
        <w:rPr>
          <w:rFonts w:ascii="Times New Roman" w:eastAsia="Times New Roman" w:hAnsi="Times New Roman" w:cs="Times New Roman"/>
          <w:sz w:val="24"/>
          <w:szCs w:val="24"/>
          <w:highlight w:val="yellow"/>
        </w:rPr>
        <w:t>[        ]</w:t>
      </w:r>
      <w:r w:rsidR="005C2310" w:rsidRPr="00C75108">
        <w:rPr>
          <w:rFonts w:ascii="Times New Roman" w:eastAsia="Times New Roman" w:hAnsi="Times New Roman" w:cs="Times New Roman"/>
          <w:sz w:val="24"/>
          <w:szCs w:val="24"/>
        </w:rPr>
        <w:t>,</w:t>
      </w:r>
      <w:r w:rsidR="0016037C" w:rsidRPr="00C75108">
        <w:rPr>
          <w:rFonts w:ascii="Times New Roman" w:eastAsia="Times New Roman" w:hAnsi="Times New Roman" w:cs="Times New Roman"/>
          <w:sz w:val="24"/>
          <w:szCs w:val="24"/>
        </w:rPr>
        <w:t xml:space="preserve"> квартира </w:t>
      </w:r>
      <w:r w:rsidR="0016037C" w:rsidRPr="00C75108">
        <w:rPr>
          <w:rFonts w:ascii="Times New Roman" w:eastAsia="Times New Roman" w:hAnsi="Times New Roman" w:cs="Times New Roman"/>
          <w:sz w:val="24"/>
          <w:szCs w:val="24"/>
          <w:highlight w:val="yellow"/>
        </w:rPr>
        <w:t>[        ]</w:t>
      </w:r>
      <w:r w:rsidR="005C2310" w:rsidRPr="00C75108">
        <w:rPr>
          <w:rFonts w:ascii="Times New Roman" w:eastAsia="Times New Roman" w:hAnsi="Times New Roman" w:cs="Times New Roman"/>
          <w:sz w:val="24"/>
          <w:szCs w:val="24"/>
        </w:rPr>
        <w:t xml:space="preserve"> </w:t>
      </w:r>
      <w:r w:rsidR="005C2310" w:rsidRPr="00C75108">
        <w:rPr>
          <w:rFonts w:ascii="Times New Roman" w:eastAsia="Times New Roman" w:hAnsi="Times New Roman" w:cs="Times New Roman"/>
          <w:b/>
          <w:bCs/>
          <w:sz w:val="24"/>
          <w:szCs w:val="24"/>
        </w:rPr>
        <w:t xml:space="preserve">вартість витрат на виконання </w:t>
      </w:r>
      <w:r w:rsidR="0053604F" w:rsidRPr="00C75108">
        <w:rPr>
          <w:rFonts w:ascii="Times New Roman" w:eastAsia="Times New Roman" w:hAnsi="Times New Roman" w:cs="Times New Roman"/>
          <w:b/>
          <w:bCs/>
          <w:sz w:val="24"/>
          <w:szCs w:val="24"/>
        </w:rPr>
        <w:t xml:space="preserve">робіт/послуг </w:t>
      </w:r>
      <w:r w:rsidR="00D244CC" w:rsidRPr="00C75108">
        <w:rPr>
          <w:rFonts w:ascii="Times New Roman" w:eastAsia="Times New Roman" w:hAnsi="Times New Roman" w:cs="Times New Roman"/>
          <w:b/>
          <w:bCs/>
          <w:sz w:val="24"/>
          <w:szCs w:val="24"/>
        </w:rPr>
        <w:t xml:space="preserve">(1) </w:t>
      </w:r>
      <w:r w:rsidR="0053604F" w:rsidRPr="00C75108">
        <w:rPr>
          <w:rFonts w:ascii="Times New Roman" w:eastAsia="Times New Roman" w:hAnsi="Times New Roman" w:cs="Times New Roman"/>
          <w:b/>
          <w:bCs/>
          <w:sz w:val="24"/>
          <w:szCs w:val="24"/>
        </w:rPr>
        <w:t xml:space="preserve">з прибирання прибудинкової території, </w:t>
      </w:r>
      <w:r w:rsidR="00D244CC" w:rsidRPr="00C75108">
        <w:rPr>
          <w:rFonts w:ascii="Times New Roman" w:eastAsia="Times New Roman" w:hAnsi="Times New Roman" w:cs="Times New Roman"/>
          <w:b/>
          <w:bCs/>
          <w:sz w:val="24"/>
          <w:szCs w:val="24"/>
        </w:rPr>
        <w:t xml:space="preserve">(2) </w:t>
      </w:r>
      <w:r w:rsidR="0053604F" w:rsidRPr="00C75108">
        <w:rPr>
          <w:rFonts w:ascii="Times New Roman" w:eastAsia="Times New Roman" w:hAnsi="Times New Roman" w:cs="Times New Roman"/>
          <w:b/>
          <w:bCs/>
          <w:sz w:val="24"/>
          <w:szCs w:val="24"/>
        </w:rPr>
        <w:t xml:space="preserve">з прибирання і вивезення снігу, посипання частини прибудинкової території, призначеної для проходу та проїзду, </w:t>
      </w:r>
      <w:proofErr w:type="spellStart"/>
      <w:r w:rsidR="0053604F" w:rsidRPr="00C75108">
        <w:rPr>
          <w:rFonts w:ascii="Times New Roman" w:eastAsia="Times New Roman" w:hAnsi="Times New Roman" w:cs="Times New Roman"/>
          <w:b/>
          <w:bCs/>
          <w:sz w:val="24"/>
          <w:szCs w:val="24"/>
        </w:rPr>
        <w:t>протиожеледними</w:t>
      </w:r>
      <w:proofErr w:type="spellEnd"/>
      <w:r w:rsidR="0053604F" w:rsidRPr="00C75108">
        <w:rPr>
          <w:rFonts w:ascii="Times New Roman" w:eastAsia="Times New Roman" w:hAnsi="Times New Roman" w:cs="Times New Roman"/>
          <w:b/>
          <w:bCs/>
          <w:sz w:val="24"/>
          <w:szCs w:val="24"/>
        </w:rPr>
        <w:t xml:space="preserve"> сумішами</w:t>
      </w:r>
      <w:r w:rsidR="005C2310" w:rsidRPr="00C75108">
        <w:rPr>
          <w:rFonts w:ascii="Times New Roman" w:eastAsia="Times New Roman" w:hAnsi="Times New Roman" w:cs="Times New Roman"/>
          <w:sz w:val="24"/>
          <w:szCs w:val="24"/>
        </w:rPr>
        <w:t xml:space="preserve"> починаючи з 01.0</w:t>
      </w:r>
      <w:r w:rsidR="004B195C" w:rsidRPr="00C75108">
        <w:rPr>
          <w:rFonts w:ascii="Times New Roman" w:eastAsia="Times New Roman" w:hAnsi="Times New Roman" w:cs="Times New Roman"/>
          <w:sz w:val="24"/>
          <w:szCs w:val="24"/>
        </w:rPr>
        <w:t>3</w:t>
      </w:r>
      <w:r w:rsidR="005C2310" w:rsidRPr="00C75108">
        <w:rPr>
          <w:rFonts w:ascii="Times New Roman" w:eastAsia="Times New Roman" w:hAnsi="Times New Roman" w:cs="Times New Roman"/>
          <w:sz w:val="24"/>
          <w:szCs w:val="24"/>
        </w:rPr>
        <w:t>.2025</w:t>
      </w:r>
      <w:r w:rsidR="004B195C" w:rsidRPr="00C75108">
        <w:rPr>
          <w:rFonts w:ascii="Times New Roman" w:eastAsia="Times New Roman" w:hAnsi="Times New Roman" w:cs="Times New Roman"/>
          <w:sz w:val="24"/>
          <w:szCs w:val="24"/>
        </w:rPr>
        <w:t xml:space="preserve"> року</w:t>
      </w:r>
      <w:r w:rsidR="005C2310" w:rsidRPr="00C75108">
        <w:rPr>
          <w:rFonts w:ascii="Times New Roman" w:eastAsia="Times New Roman" w:hAnsi="Times New Roman" w:cs="Times New Roman"/>
          <w:sz w:val="24"/>
          <w:szCs w:val="24"/>
        </w:rPr>
        <w:t xml:space="preserve"> і до моменту оформлення у власність або користування співвласник</w:t>
      </w:r>
      <w:r w:rsidR="0053604F" w:rsidRPr="00C75108">
        <w:rPr>
          <w:rFonts w:ascii="Times New Roman" w:eastAsia="Times New Roman" w:hAnsi="Times New Roman" w:cs="Times New Roman"/>
          <w:sz w:val="24"/>
          <w:szCs w:val="24"/>
        </w:rPr>
        <w:t>ами</w:t>
      </w:r>
      <w:r w:rsidR="005C2310" w:rsidRPr="00C75108">
        <w:rPr>
          <w:rFonts w:ascii="Times New Roman" w:eastAsia="Times New Roman" w:hAnsi="Times New Roman" w:cs="Times New Roman"/>
          <w:sz w:val="24"/>
          <w:szCs w:val="24"/>
        </w:rPr>
        <w:t xml:space="preserve"> багатоквартирного будинку за адресою: </w:t>
      </w:r>
      <w:r w:rsidR="00516125" w:rsidRPr="00C75108">
        <w:rPr>
          <w:rFonts w:ascii="Times New Roman" w:eastAsia="Times New Roman" w:hAnsi="Times New Roman" w:cs="Times New Roman"/>
          <w:sz w:val="24"/>
          <w:szCs w:val="24"/>
          <w:highlight w:val="yellow"/>
        </w:rPr>
        <w:t>00000</w:t>
      </w:r>
      <w:r w:rsidR="00516125" w:rsidRPr="00C75108">
        <w:rPr>
          <w:rFonts w:ascii="Times New Roman" w:eastAsia="Times New Roman" w:hAnsi="Times New Roman" w:cs="Times New Roman"/>
          <w:sz w:val="24"/>
          <w:szCs w:val="24"/>
        </w:rPr>
        <w:t xml:space="preserve">, Україна, м. Київ, вулиця </w:t>
      </w:r>
      <w:r w:rsidR="00516125" w:rsidRPr="00C75108">
        <w:rPr>
          <w:rFonts w:ascii="Times New Roman" w:eastAsia="Times New Roman" w:hAnsi="Times New Roman" w:cs="Times New Roman"/>
          <w:sz w:val="24"/>
          <w:szCs w:val="24"/>
          <w:highlight w:val="yellow"/>
        </w:rPr>
        <w:t>[                          ],</w:t>
      </w:r>
      <w:r w:rsidR="00516125" w:rsidRPr="00C75108">
        <w:rPr>
          <w:rFonts w:ascii="Times New Roman" w:eastAsia="Times New Roman" w:hAnsi="Times New Roman" w:cs="Times New Roman"/>
          <w:sz w:val="24"/>
          <w:szCs w:val="24"/>
        </w:rPr>
        <w:t xml:space="preserve"> будинок </w:t>
      </w:r>
      <w:r w:rsidR="00516125" w:rsidRPr="00C75108">
        <w:rPr>
          <w:rFonts w:ascii="Times New Roman" w:eastAsia="Times New Roman" w:hAnsi="Times New Roman" w:cs="Times New Roman"/>
          <w:sz w:val="24"/>
          <w:szCs w:val="24"/>
          <w:highlight w:val="yellow"/>
        </w:rPr>
        <w:t>[        ]</w:t>
      </w:r>
      <w:r w:rsidR="005C2310" w:rsidRPr="00C75108">
        <w:rPr>
          <w:rFonts w:ascii="Times New Roman" w:eastAsia="Times New Roman" w:hAnsi="Times New Roman" w:cs="Times New Roman"/>
          <w:sz w:val="24"/>
          <w:szCs w:val="24"/>
        </w:rPr>
        <w:t xml:space="preserve"> прибудинкової території багатоквартирного будинку</w:t>
      </w:r>
      <w:r w:rsidR="005A70B3" w:rsidRPr="00C75108">
        <w:rPr>
          <w:rFonts w:ascii="Times New Roman" w:eastAsia="Times New Roman" w:hAnsi="Times New Roman" w:cs="Times New Roman"/>
          <w:sz w:val="24"/>
          <w:szCs w:val="24"/>
        </w:rPr>
        <w:t xml:space="preserve"> </w:t>
      </w:r>
      <w:r w:rsidR="005A70B3" w:rsidRPr="00C75108">
        <w:rPr>
          <w:rFonts w:ascii="Times New Roman" w:eastAsia="Times New Roman" w:hAnsi="Times New Roman" w:cs="Times New Roman"/>
          <w:b/>
          <w:bCs/>
          <w:sz w:val="24"/>
          <w:szCs w:val="24"/>
        </w:rPr>
        <w:t>або</w:t>
      </w:r>
      <w:r w:rsidR="003C75EA" w:rsidRPr="00C75108">
        <w:rPr>
          <w:rFonts w:ascii="Times New Roman" w:eastAsia="Times New Roman" w:hAnsi="Times New Roman" w:cs="Times New Roman"/>
          <w:sz w:val="24"/>
          <w:szCs w:val="24"/>
        </w:rPr>
        <w:t xml:space="preserve"> до моменту отримання згоди співвласників багатоквартирного за адресою: </w:t>
      </w:r>
      <w:r w:rsidR="00C3713C" w:rsidRPr="00C75108">
        <w:rPr>
          <w:rFonts w:ascii="Times New Roman" w:eastAsia="Times New Roman" w:hAnsi="Times New Roman" w:cs="Times New Roman"/>
          <w:sz w:val="24"/>
          <w:szCs w:val="24"/>
          <w:highlight w:val="yellow"/>
        </w:rPr>
        <w:t>00000</w:t>
      </w:r>
      <w:r w:rsidR="00C3713C" w:rsidRPr="00C75108">
        <w:rPr>
          <w:rFonts w:ascii="Times New Roman" w:eastAsia="Times New Roman" w:hAnsi="Times New Roman" w:cs="Times New Roman"/>
          <w:sz w:val="24"/>
          <w:szCs w:val="24"/>
        </w:rPr>
        <w:t xml:space="preserve">, Україна, м. Київ, вулиця </w:t>
      </w:r>
      <w:r w:rsidR="00C3713C" w:rsidRPr="00C75108">
        <w:rPr>
          <w:rFonts w:ascii="Times New Roman" w:eastAsia="Times New Roman" w:hAnsi="Times New Roman" w:cs="Times New Roman"/>
          <w:sz w:val="24"/>
          <w:szCs w:val="24"/>
          <w:highlight w:val="yellow"/>
        </w:rPr>
        <w:t>[                          ]</w:t>
      </w:r>
      <w:r w:rsidR="00C3713C" w:rsidRPr="00C75108">
        <w:rPr>
          <w:rFonts w:ascii="Times New Roman" w:eastAsia="Times New Roman" w:hAnsi="Times New Roman" w:cs="Times New Roman"/>
          <w:sz w:val="24"/>
          <w:szCs w:val="24"/>
        </w:rPr>
        <w:t xml:space="preserve">, будинок         </w:t>
      </w:r>
      <w:r w:rsidRPr="00C75108">
        <w:rPr>
          <w:rFonts w:ascii="Times New Roman" w:eastAsia="Times New Roman" w:hAnsi="Times New Roman" w:cs="Times New Roman"/>
          <w:sz w:val="24"/>
          <w:szCs w:val="24"/>
          <w:highlight w:val="yellow"/>
          <w:lang w:val="en-US"/>
        </w:rPr>
        <w:t xml:space="preserve">[       </w:t>
      </w:r>
      <w:r w:rsidR="00C3713C" w:rsidRPr="00C75108">
        <w:rPr>
          <w:rFonts w:ascii="Times New Roman" w:eastAsia="Times New Roman" w:hAnsi="Times New Roman" w:cs="Times New Roman"/>
          <w:sz w:val="24"/>
          <w:szCs w:val="24"/>
          <w:highlight w:val="yellow"/>
        </w:rPr>
        <w:t>]</w:t>
      </w:r>
      <w:r w:rsidR="00C3713C" w:rsidRPr="00C75108">
        <w:rPr>
          <w:rFonts w:ascii="Times New Roman" w:eastAsia="Times New Roman" w:hAnsi="Times New Roman" w:cs="Times New Roman"/>
          <w:sz w:val="24"/>
          <w:szCs w:val="24"/>
        </w:rPr>
        <w:t xml:space="preserve">, </w:t>
      </w:r>
      <w:r w:rsidR="003C75EA" w:rsidRPr="00C75108">
        <w:rPr>
          <w:rFonts w:ascii="Times New Roman" w:eastAsia="Times New Roman" w:hAnsi="Times New Roman" w:cs="Times New Roman"/>
          <w:sz w:val="24"/>
          <w:szCs w:val="24"/>
        </w:rPr>
        <w:t xml:space="preserve">на включення до витрат на управління зазначеним багатоквартирним будинком </w:t>
      </w:r>
      <w:r w:rsidR="008D0A78" w:rsidRPr="00C75108">
        <w:rPr>
          <w:rFonts w:ascii="Times New Roman" w:eastAsia="Times New Roman" w:hAnsi="Times New Roman" w:cs="Times New Roman"/>
          <w:sz w:val="24"/>
          <w:szCs w:val="24"/>
        </w:rPr>
        <w:t xml:space="preserve">вартості витрат </w:t>
      </w:r>
      <w:r w:rsidR="00041542" w:rsidRPr="00C75108">
        <w:rPr>
          <w:rFonts w:ascii="Times New Roman" w:eastAsia="Times New Roman" w:hAnsi="Times New Roman" w:cs="Times New Roman"/>
          <w:sz w:val="24"/>
          <w:szCs w:val="24"/>
        </w:rPr>
        <w:t>на прибирання та інші послуги з обслуговування території навколо такого багатоквартирного будинку</w:t>
      </w:r>
      <w:r w:rsidR="003C75EA" w:rsidRPr="00C75108">
        <w:rPr>
          <w:rFonts w:ascii="Times New Roman" w:eastAsia="Times New Roman" w:hAnsi="Times New Roman" w:cs="Times New Roman"/>
          <w:sz w:val="24"/>
          <w:szCs w:val="24"/>
        </w:rPr>
        <w:t xml:space="preserve"> із визначенням на договірних засадах та погодженням з органом місцевого самоврядування меж та площі території, яку співвласники багатоквартирного за адресою: </w:t>
      </w:r>
      <w:r w:rsidR="00C3713C" w:rsidRPr="00C75108">
        <w:rPr>
          <w:rFonts w:ascii="Times New Roman" w:eastAsia="Times New Roman" w:hAnsi="Times New Roman" w:cs="Times New Roman"/>
          <w:sz w:val="24"/>
          <w:szCs w:val="24"/>
          <w:highlight w:val="yellow"/>
        </w:rPr>
        <w:t>00000</w:t>
      </w:r>
      <w:r w:rsidR="00C3713C" w:rsidRPr="00C75108">
        <w:rPr>
          <w:rFonts w:ascii="Times New Roman" w:eastAsia="Times New Roman" w:hAnsi="Times New Roman" w:cs="Times New Roman"/>
          <w:sz w:val="24"/>
          <w:szCs w:val="24"/>
        </w:rPr>
        <w:t xml:space="preserve">, Україна, м. Київ, вулиця </w:t>
      </w:r>
      <w:r w:rsidR="00C3713C" w:rsidRPr="00C75108">
        <w:rPr>
          <w:rFonts w:ascii="Times New Roman" w:eastAsia="Times New Roman" w:hAnsi="Times New Roman" w:cs="Times New Roman"/>
          <w:sz w:val="24"/>
          <w:szCs w:val="24"/>
          <w:highlight w:val="yellow"/>
        </w:rPr>
        <w:t>[                          ],</w:t>
      </w:r>
      <w:r w:rsidR="00C3713C" w:rsidRPr="00C75108">
        <w:rPr>
          <w:rFonts w:ascii="Times New Roman" w:eastAsia="Times New Roman" w:hAnsi="Times New Roman" w:cs="Times New Roman"/>
          <w:sz w:val="24"/>
          <w:szCs w:val="24"/>
        </w:rPr>
        <w:t xml:space="preserve"> будинок </w:t>
      </w:r>
      <w:r w:rsidR="00C3713C" w:rsidRPr="00C75108">
        <w:rPr>
          <w:rFonts w:ascii="Times New Roman" w:eastAsia="Times New Roman" w:hAnsi="Times New Roman" w:cs="Times New Roman"/>
          <w:sz w:val="24"/>
          <w:szCs w:val="24"/>
          <w:highlight w:val="yellow"/>
        </w:rPr>
        <w:t>[        ]</w:t>
      </w:r>
      <w:r w:rsidR="003C75EA" w:rsidRPr="00C75108">
        <w:rPr>
          <w:rFonts w:ascii="Times New Roman" w:eastAsia="Times New Roman" w:hAnsi="Times New Roman" w:cs="Times New Roman"/>
          <w:sz w:val="24"/>
          <w:szCs w:val="24"/>
        </w:rPr>
        <w:t xml:space="preserve"> згодні утримувати</w:t>
      </w:r>
      <w:r w:rsidR="005A70B3" w:rsidRPr="00C75108">
        <w:rPr>
          <w:rFonts w:ascii="Times New Roman" w:eastAsia="Times New Roman" w:hAnsi="Times New Roman" w:cs="Times New Roman"/>
          <w:sz w:val="24"/>
          <w:szCs w:val="24"/>
        </w:rPr>
        <w:t xml:space="preserve"> </w:t>
      </w:r>
      <w:r w:rsidR="008D0A78" w:rsidRPr="00C75108">
        <w:rPr>
          <w:rFonts w:ascii="Times New Roman" w:eastAsia="Times New Roman" w:hAnsi="Times New Roman" w:cs="Times New Roman"/>
          <w:b/>
          <w:bCs/>
          <w:sz w:val="24"/>
          <w:szCs w:val="24"/>
        </w:rPr>
        <w:t>або</w:t>
      </w:r>
      <w:r w:rsidR="008D0A78" w:rsidRPr="00C75108">
        <w:rPr>
          <w:rFonts w:ascii="Times New Roman" w:eastAsia="Times New Roman" w:hAnsi="Times New Roman" w:cs="Times New Roman"/>
          <w:sz w:val="24"/>
          <w:szCs w:val="24"/>
        </w:rPr>
        <w:t xml:space="preserve"> </w:t>
      </w:r>
      <w:r w:rsidR="005A70B3" w:rsidRPr="00C75108">
        <w:rPr>
          <w:rFonts w:ascii="Times New Roman" w:eastAsia="Times New Roman" w:hAnsi="Times New Roman" w:cs="Times New Roman"/>
          <w:sz w:val="24"/>
          <w:szCs w:val="24"/>
        </w:rPr>
        <w:t>до моменту внесення відповідних змін у законодавство України яким врегульовані зазнач</w:t>
      </w:r>
      <w:r w:rsidR="008F15B4" w:rsidRPr="00C75108">
        <w:rPr>
          <w:rFonts w:ascii="Times New Roman" w:eastAsia="Times New Roman" w:hAnsi="Times New Roman" w:cs="Times New Roman"/>
          <w:sz w:val="24"/>
          <w:szCs w:val="24"/>
        </w:rPr>
        <w:t>ені правовідносини</w:t>
      </w:r>
      <w:r>
        <w:rPr>
          <w:rFonts w:ascii="Times New Roman" w:eastAsia="Times New Roman" w:hAnsi="Times New Roman" w:cs="Times New Roman"/>
          <w:sz w:val="24"/>
          <w:szCs w:val="24"/>
          <w:lang w:val="ru-RU"/>
        </w:rPr>
        <w:t>;</w:t>
      </w:r>
      <w:r w:rsidR="005A70B3" w:rsidRPr="00C75108">
        <w:rPr>
          <w:rFonts w:ascii="Times New Roman" w:eastAsia="Times New Roman" w:hAnsi="Times New Roman" w:cs="Times New Roman"/>
          <w:sz w:val="24"/>
          <w:szCs w:val="24"/>
        </w:rPr>
        <w:t xml:space="preserve"> </w:t>
      </w:r>
    </w:p>
    <w:p w14:paraId="7A679AE7" w14:textId="77777777" w:rsidR="00C75108" w:rsidRPr="00C75108" w:rsidRDefault="00C75108" w:rsidP="00C75108">
      <w:pPr>
        <w:spacing w:after="0" w:line="259" w:lineRule="auto"/>
        <w:ind w:left="720"/>
        <w:jc w:val="both"/>
        <w:rPr>
          <w:rFonts w:ascii="Times New Roman" w:eastAsia="Times New Roman" w:hAnsi="Times New Roman" w:cs="Times New Roman"/>
          <w:sz w:val="24"/>
          <w:szCs w:val="24"/>
        </w:rPr>
      </w:pPr>
    </w:p>
    <w:p w14:paraId="05D4918E" w14:textId="46EDE232" w:rsidR="00EF6D91" w:rsidRPr="007D43E9" w:rsidRDefault="00C75108" w:rsidP="00C75108">
      <w:pPr>
        <w:spacing w:after="0" w:line="259"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ru-RU"/>
        </w:rPr>
        <w:t>з</w:t>
      </w:r>
      <w:r w:rsidR="00736E8F" w:rsidRPr="007D43E9">
        <w:rPr>
          <w:rFonts w:ascii="Times New Roman" w:eastAsia="Times New Roman" w:hAnsi="Times New Roman" w:cs="Times New Roman"/>
          <w:sz w:val="24"/>
          <w:szCs w:val="24"/>
        </w:rPr>
        <w:t xml:space="preserve">а період з 01 березня 2025 року по дату набрання судовим рішенням законної сили </w:t>
      </w:r>
      <w:r w:rsidR="00736E8F" w:rsidRPr="00C75108">
        <w:rPr>
          <w:rFonts w:ascii="Times New Roman" w:eastAsia="Times New Roman" w:hAnsi="Times New Roman" w:cs="Times New Roman"/>
          <w:b/>
          <w:bCs/>
          <w:sz w:val="24"/>
          <w:szCs w:val="24"/>
        </w:rPr>
        <w:t>здійснити перерахунок розміру оплати за послуг</w:t>
      </w:r>
      <w:r w:rsidR="00B80F1F" w:rsidRPr="00C75108">
        <w:rPr>
          <w:rFonts w:ascii="Times New Roman" w:eastAsia="Times New Roman" w:hAnsi="Times New Roman" w:cs="Times New Roman"/>
          <w:b/>
          <w:bCs/>
          <w:sz w:val="24"/>
          <w:szCs w:val="24"/>
        </w:rPr>
        <w:t>у</w:t>
      </w:r>
      <w:r w:rsidR="00736E8F" w:rsidRPr="00C75108">
        <w:rPr>
          <w:rFonts w:ascii="Times New Roman" w:eastAsia="Times New Roman" w:hAnsi="Times New Roman" w:cs="Times New Roman"/>
          <w:b/>
          <w:bCs/>
          <w:sz w:val="24"/>
          <w:szCs w:val="24"/>
        </w:rPr>
        <w:t xml:space="preserve"> </w:t>
      </w:r>
      <w:r w:rsidR="00B80F1F" w:rsidRPr="00C75108">
        <w:rPr>
          <w:rFonts w:ascii="Times New Roman" w:eastAsia="Times New Roman" w:hAnsi="Times New Roman" w:cs="Times New Roman"/>
          <w:b/>
          <w:bCs/>
          <w:sz w:val="24"/>
          <w:szCs w:val="24"/>
        </w:rPr>
        <w:t xml:space="preserve">з </w:t>
      </w:r>
      <w:r w:rsidR="00736E8F" w:rsidRPr="00C75108">
        <w:rPr>
          <w:rFonts w:ascii="Times New Roman" w:eastAsia="Times New Roman" w:hAnsi="Times New Roman" w:cs="Times New Roman"/>
          <w:b/>
          <w:bCs/>
          <w:sz w:val="24"/>
          <w:szCs w:val="24"/>
        </w:rPr>
        <w:t>управління багатоквартирним будинком</w:t>
      </w:r>
      <w:r w:rsidR="00736E8F" w:rsidRPr="007D43E9">
        <w:rPr>
          <w:rFonts w:ascii="Times New Roman" w:eastAsia="Times New Roman" w:hAnsi="Times New Roman" w:cs="Times New Roman"/>
          <w:sz w:val="24"/>
          <w:szCs w:val="24"/>
        </w:rPr>
        <w:t xml:space="preserve"> за адресою: </w:t>
      </w:r>
      <w:r w:rsidR="00B80F1F" w:rsidRPr="00C75108">
        <w:rPr>
          <w:rFonts w:ascii="Times New Roman" w:eastAsia="Times New Roman" w:hAnsi="Times New Roman" w:cs="Times New Roman"/>
          <w:sz w:val="24"/>
          <w:szCs w:val="24"/>
          <w:highlight w:val="yellow"/>
        </w:rPr>
        <w:t>00000</w:t>
      </w:r>
      <w:r w:rsidR="00B80F1F" w:rsidRPr="007D43E9">
        <w:rPr>
          <w:rFonts w:ascii="Times New Roman" w:eastAsia="Times New Roman" w:hAnsi="Times New Roman" w:cs="Times New Roman"/>
          <w:sz w:val="24"/>
          <w:szCs w:val="24"/>
        </w:rPr>
        <w:t xml:space="preserve">, Україна, м. Київ, вулиця </w:t>
      </w:r>
      <w:r w:rsidR="00B80F1F" w:rsidRPr="00C75108">
        <w:rPr>
          <w:rFonts w:ascii="Times New Roman" w:eastAsia="Times New Roman" w:hAnsi="Times New Roman" w:cs="Times New Roman"/>
          <w:sz w:val="24"/>
          <w:szCs w:val="24"/>
          <w:highlight w:val="yellow"/>
        </w:rPr>
        <w:t>[                          ]</w:t>
      </w:r>
      <w:r w:rsidR="00B80F1F" w:rsidRPr="007D43E9">
        <w:rPr>
          <w:rFonts w:ascii="Times New Roman" w:eastAsia="Times New Roman" w:hAnsi="Times New Roman" w:cs="Times New Roman"/>
          <w:sz w:val="24"/>
          <w:szCs w:val="24"/>
        </w:rPr>
        <w:t xml:space="preserve">, будинок </w:t>
      </w:r>
      <w:r w:rsidR="00B80F1F" w:rsidRPr="00C75108">
        <w:rPr>
          <w:rFonts w:ascii="Times New Roman" w:eastAsia="Times New Roman" w:hAnsi="Times New Roman" w:cs="Times New Roman"/>
          <w:sz w:val="24"/>
          <w:szCs w:val="24"/>
          <w:highlight w:val="yellow"/>
        </w:rPr>
        <w:t>[        ],</w:t>
      </w:r>
      <w:r w:rsidR="00B80F1F" w:rsidRPr="007D43E9">
        <w:rPr>
          <w:rFonts w:ascii="Times New Roman" w:eastAsia="Times New Roman" w:hAnsi="Times New Roman" w:cs="Times New Roman"/>
          <w:sz w:val="24"/>
          <w:szCs w:val="24"/>
        </w:rPr>
        <w:t xml:space="preserve"> квартира </w:t>
      </w:r>
      <w:r w:rsidRPr="00C75108">
        <w:rPr>
          <w:rFonts w:ascii="Times New Roman" w:eastAsia="Times New Roman" w:hAnsi="Times New Roman" w:cs="Times New Roman"/>
          <w:sz w:val="24"/>
          <w:szCs w:val="24"/>
          <w:highlight w:val="yellow"/>
          <w:lang w:val="en-US"/>
        </w:rPr>
        <w:t>[</w:t>
      </w:r>
      <w:r w:rsidR="00B80F1F" w:rsidRPr="00C75108">
        <w:rPr>
          <w:rFonts w:ascii="Times New Roman" w:eastAsia="Times New Roman" w:hAnsi="Times New Roman" w:cs="Times New Roman"/>
          <w:sz w:val="24"/>
          <w:szCs w:val="24"/>
          <w:highlight w:val="yellow"/>
        </w:rPr>
        <w:t xml:space="preserve">       ]</w:t>
      </w:r>
      <w:r w:rsidR="00736E8F" w:rsidRPr="007D43E9">
        <w:rPr>
          <w:rFonts w:ascii="Times New Roman" w:eastAsia="Times New Roman" w:hAnsi="Times New Roman" w:cs="Times New Roman"/>
          <w:sz w:val="24"/>
          <w:szCs w:val="24"/>
        </w:rPr>
        <w:t>, виключивши з розміру оплати наступних</w:t>
      </w:r>
      <w:r w:rsidR="00B80F1F" w:rsidRPr="007D43E9">
        <w:rPr>
          <w:rFonts w:ascii="Times New Roman" w:eastAsia="Times New Roman" w:hAnsi="Times New Roman" w:cs="Times New Roman"/>
          <w:sz w:val="24"/>
          <w:szCs w:val="24"/>
        </w:rPr>
        <w:t xml:space="preserve"> (майбутніх)</w:t>
      </w:r>
      <w:r w:rsidR="00736E8F" w:rsidRPr="007D43E9">
        <w:rPr>
          <w:rFonts w:ascii="Times New Roman" w:eastAsia="Times New Roman" w:hAnsi="Times New Roman" w:cs="Times New Roman"/>
          <w:sz w:val="24"/>
          <w:szCs w:val="24"/>
        </w:rPr>
        <w:t xml:space="preserve"> періодів вартість витрат на виконання робіт/послуг з прибирання прибудинкової території, з прибирання і вивезення снігу, посипання частини прибудинкової території, призначеної для проходу та проїзду, </w:t>
      </w:r>
      <w:proofErr w:type="spellStart"/>
      <w:r w:rsidR="00736E8F" w:rsidRPr="007D43E9">
        <w:rPr>
          <w:rFonts w:ascii="Times New Roman" w:eastAsia="Times New Roman" w:hAnsi="Times New Roman" w:cs="Times New Roman"/>
          <w:sz w:val="24"/>
          <w:szCs w:val="24"/>
        </w:rPr>
        <w:t>протиожеледними</w:t>
      </w:r>
      <w:proofErr w:type="spellEnd"/>
      <w:r w:rsidR="00736E8F" w:rsidRPr="007D43E9">
        <w:rPr>
          <w:rFonts w:ascii="Times New Roman" w:eastAsia="Times New Roman" w:hAnsi="Times New Roman" w:cs="Times New Roman"/>
          <w:sz w:val="24"/>
          <w:szCs w:val="24"/>
        </w:rPr>
        <w:t xml:space="preserve"> сумішами</w:t>
      </w:r>
      <w:r w:rsidR="00B80F1F" w:rsidRPr="007D43E9">
        <w:rPr>
          <w:rFonts w:ascii="Times New Roman" w:eastAsia="Times New Roman" w:hAnsi="Times New Roman" w:cs="Times New Roman"/>
          <w:sz w:val="24"/>
          <w:szCs w:val="24"/>
        </w:rPr>
        <w:t xml:space="preserve">. </w:t>
      </w:r>
    </w:p>
    <w:p w14:paraId="0CE8865E" w14:textId="03F5C007" w:rsidR="00686BB0" w:rsidRPr="007D43E9" w:rsidRDefault="005C2310" w:rsidP="00EF6D91">
      <w:pPr>
        <w:spacing w:after="0" w:line="259" w:lineRule="auto"/>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 xml:space="preserve"> </w:t>
      </w:r>
    </w:p>
    <w:p w14:paraId="28F04A25" w14:textId="77777777" w:rsidR="00E1609A" w:rsidRPr="007D43E9" w:rsidRDefault="00E1609A" w:rsidP="00E1609A">
      <w:pPr>
        <w:numPr>
          <w:ilvl w:val="0"/>
          <w:numId w:val="5"/>
        </w:numPr>
        <w:spacing w:after="0" w:line="259" w:lineRule="auto"/>
        <w:jc w:val="both"/>
        <w:rPr>
          <w:rFonts w:ascii="Times New Roman" w:eastAsia="Times New Roman" w:hAnsi="Times New Roman" w:cs="Times New Roman"/>
          <w:sz w:val="24"/>
          <w:szCs w:val="24"/>
        </w:rPr>
      </w:pPr>
      <w:r w:rsidRPr="007D43E9">
        <w:rPr>
          <w:rFonts w:ascii="Times New Roman" w:eastAsia="Times New Roman" w:hAnsi="Times New Roman" w:cs="Times New Roman"/>
          <w:sz w:val="24"/>
          <w:szCs w:val="24"/>
        </w:rPr>
        <w:t xml:space="preserve">Судові витрати покласти на Відповідача.  </w:t>
      </w:r>
    </w:p>
    <w:bookmarkEnd w:id="29"/>
    <w:p w14:paraId="2559476F" w14:textId="77777777" w:rsidR="00E1609A" w:rsidRPr="007D43E9" w:rsidRDefault="00E1609A" w:rsidP="00E1609A">
      <w:pPr>
        <w:spacing w:after="0"/>
        <w:rPr>
          <w:rFonts w:ascii="Times New Roman" w:eastAsia="Times New Roman" w:hAnsi="Times New Roman" w:cs="Times New Roman"/>
          <w:b/>
          <w:bCs/>
          <w:sz w:val="24"/>
          <w:szCs w:val="24"/>
        </w:rPr>
      </w:pPr>
    </w:p>
    <w:p w14:paraId="6D162691" w14:textId="77777777" w:rsidR="00E1609A" w:rsidRPr="007D43E9" w:rsidRDefault="00E1609A" w:rsidP="00E1609A">
      <w:pPr>
        <w:spacing w:after="0"/>
        <w:rPr>
          <w:rFonts w:ascii="Times New Roman" w:eastAsia="Times New Roman" w:hAnsi="Times New Roman" w:cs="Times New Roman"/>
          <w:b/>
          <w:bCs/>
          <w:sz w:val="24"/>
          <w:szCs w:val="24"/>
        </w:rPr>
      </w:pPr>
      <w:r w:rsidRPr="00C75108">
        <w:rPr>
          <w:rFonts w:ascii="Times New Roman" w:eastAsia="Times New Roman" w:hAnsi="Times New Roman" w:cs="Times New Roman"/>
          <w:b/>
          <w:bCs/>
          <w:sz w:val="24"/>
          <w:szCs w:val="24"/>
          <w:highlight w:val="cyan"/>
        </w:rPr>
        <w:t>Додатки:</w:t>
      </w:r>
    </w:p>
    <w:p w14:paraId="0DCD3D54" w14:textId="0C48D6AA" w:rsidR="00D54AC2" w:rsidRPr="007D43E9" w:rsidRDefault="00D54AC2" w:rsidP="00D54AC2">
      <w:pPr>
        <w:pStyle w:val="a5"/>
        <w:numPr>
          <w:ilvl w:val="0"/>
          <w:numId w:val="22"/>
        </w:numPr>
        <w:rPr>
          <w:lang w:val="uk-UA"/>
        </w:rPr>
      </w:pPr>
      <w:bookmarkStart w:id="30" w:name="_Hlk205129276"/>
      <w:r w:rsidRPr="007D43E9">
        <w:rPr>
          <w:lang w:val="uk-UA"/>
        </w:rPr>
        <w:t xml:space="preserve">Електронна копія письмового доказу - Витяг з ДРРП/Договору КПД, дарування, міни, Свідоцтво про право власності № [        ]    від  [        ]  </w:t>
      </w:r>
      <w:r w:rsidRPr="00C75108">
        <w:rPr>
          <w:i/>
          <w:iCs/>
          <w:highlight w:val="green"/>
          <w:lang w:val="uk-UA"/>
        </w:rPr>
        <w:t>(реквізити витягу з ДРРП або правовстановлюючого документу, який посвідчує право власності на об’єкт нерухомого майна</w:t>
      </w:r>
      <w:r w:rsidRPr="007D43E9">
        <w:rPr>
          <w:i/>
          <w:iCs/>
          <w:lang w:val="uk-UA"/>
        </w:rPr>
        <w:t>)</w:t>
      </w:r>
      <w:r w:rsidRPr="007D43E9">
        <w:rPr>
          <w:lang w:val="uk-UA"/>
        </w:rPr>
        <w:t xml:space="preserve"> </w:t>
      </w:r>
      <w:r w:rsidRPr="007D43E9">
        <w:rPr>
          <w:b/>
          <w:bCs/>
          <w:lang w:val="uk-UA"/>
        </w:rPr>
        <w:t>(Додаток №1)</w:t>
      </w:r>
      <w:r w:rsidR="00D96378" w:rsidRPr="007D43E9">
        <w:rPr>
          <w:b/>
          <w:bCs/>
          <w:lang w:val="uk-UA"/>
        </w:rPr>
        <w:t>.</w:t>
      </w:r>
      <w:r w:rsidRPr="007D43E9">
        <w:rPr>
          <w:lang w:val="uk-UA"/>
        </w:rPr>
        <w:t xml:space="preserve"> </w:t>
      </w:r>
    </w:p>
    <w:p w14:paraId="15B6746B" w14:textId="4B26702F" w:rsidR="00D54AC2" w:rsidRPr="00C75108" w:rsidRDefault="00D54AC2" w:rsidP="00D54AC2">
      <w:pPr>
        <w:pStyle w:val="a5"/>
        <w:numPr>
          <w:ilvl w:val="0"/>
          <w:numId w:val="22"/>
        </w:numPr>
        <w:rPr>
          <w:highlight w:val="cyan"/>
          <w:lang w:val="uk-UA"/>
        </w:rPr>
      </w:pPr>
      <w:r w:rsidRPr="00C75108">
        <w:rPr>
          <w:highlight w:val="cyan"/>
          <w:lang w:val="uk-UA"/>
        </w:rPr>
        <w:t xml:space="preserve">Електронна копія електронного доказу – Договір про надання послуги з управління багатоквартирним будинком № [        ] від </w:t>
      </w:r>
      <w:bookmarkStart w:id="31" w:name="_Hlk208230682"/>
      <w:r w:rsidRPr="00C75108">
        <w:rPr>
          <w:highlight w:val="cyan"/>
          <w:lang w:val="uk-UA"/>
        </w:rPr>
        <w:t>[        ]</w:t>
      </w:r>
      <w:r w:rsidRPr="00C75108">
        <w:rPr>
          <w:b/>
          <w:bCs/>
          <w:highlight w:val="cyan"/>
          <w:lang w:val="uk-UA"/>
        </w:rPr>
        <w:t xml:space="preserve"> </w:t>
      </w:r>
      <w:bookmarkEnd w:id="31"/>
      <w:r w:rsidRPr="00C75108">
        <w:rPr>
          <w:b/>
          <w:bCs/>
          <w:highlight w:val="cyan"/>
          <w:lang w:val="uk-UA"/>
        </w:rPr>
        <w:t>(Додаток №2)</w:t>
      </w:r>
      <w:r w:rsidR="00D96378" w:rsidRPr="00C75108">
        <w:rPr>
          <w:b/>
          <w:bCs/>
          <w:highlight w:val="cyan"/>
          <w:lang w:val="uk-UA"/>
        </w:rPr>
        <w:t>.</w:t>
      </w:r>
    </w:p>
    <w:p w14:paraId="139CE97E" w14:textId="3D912B1E" w:rsidR="00D54AC2" w:rsidRPr="00C75108" w:rsidRDefault="00D54AC2" w:rsidP="00D54AC2">
      <w:pPr>
        <w:pStyle w:val="a5"/>
        <w:numPr>
          <w:ilvl w:val="0"/>
          <w:numId w:val="22"/>
        </w:numPr>
        <w:rPr>
          <w:highlight w:val="cyan"/>
          <w:lang w:val="uk-UA"/>
        </w:rPr>
      </w:pPr>
      <w:r w:rsidRPr="00C75108">
        <w:rPr>
          <w:highlight w:val="cyan"/>
          <w:lang w:val="uk-UA"/>
        </w:rPr>
        <w:lastRenderedPageBreak/>
        <w:t xml:space="preserve">Оригінал електронного доказу – запит </w:t>
      </w:r>
      <w:r w:rsidR="00C96E38" w:rsidRPr="00C75108">
        <w:rPr>
          <w:highlight w:val="cyan"/>
          <w:lang w:val="uk-UA"/>
        </w:rPr>
        <w:t>на</w:t>
      </w:r>
      <w:r w:rsidRPr="00C75108">
        <w:rPr>
          <w:highlight w:val="cyan"/>
          <w:lang w:val="uk-UA"/>
        </w:rPr>
        <w:t xml:space="preserve"> інформаці</w:t>
      </w:r>
      <w:r w:rsidR="00C96E38" w:rsidRPr="00C75108">
        <w:rPr>
          <w:highlight w:val="cyan"/>
          <w:lang w:val="uk-UA"/>
        </w:rPr>
        <w:t>ю</w:t>
      </w:r>
      <w:r w:rsidRPr="00C75108">
        <w:rPr>
          <w:highlight w:val="cyan"/>
          <w:lang w:val="uk-UA"/>
        </w:rPr>
        <w:t xml:space="preserve"> на адресу Комунального підприємства «Керуюча компанія з обслуговування житлового фонду [                          ]  району м. Києва»  за </w:t>
      </w:r>
      <w:proofErr w:type="spellStart"/>
      <w:r w:rsidRPr="00C75108">
        <w:rPr>
          <w:highlight w:val="cyan"/>
          <w:lang w:val="uk-UA"/>
        </w:rPr>
        <w:t>вих</w:t>
      </w:r>
      <w:proofErr w:type="spellEnd"/>
      <w:r w:rsidRPr="00C75108">
        <w:rPr>
          <w:highlight w:val="cyan"/>
          <w:lang w:val="uk-UA"/>
        </w:rPr>
        <w:t xml:space="preserve"> № [        ] від [        ] </w:t>
      </w:r>
      <w:r w:rsidRPr="00C75108">
        <w:rPr>
          <w:b/>
          <w:bCs/>
          <w:highlight w:val="cyan"/>
          <w:lang w:val="uk-UA"/>
        </w:rPr>
        <w:t>(Додаток №3).</w:t>
      </w:r>
    </w:p>
    <w:p w14:paraId="05B6383B" w14:textId="4DF200B8" w:rsidR="00D54AC2" w:rsidRPr="00C75108" w:rsidRDefault="00D54AC2" w:rsidP="00D54AC2">
      <w:pPr>
        <w:pStyle w:val="a5"/>
        <w:numPr>
          <w:ilvl w:val="0"/>
          <w:numId w:val="22"/>
        </w:numPr>
        <w:rPr>
          <w:highlight w:val="cyan"/>
          <w:lang w:val="uk-UA"/>
        </w:rPr>
      </w:pPr>
      <w:r w:rsidRPr="00C75108">
        <w:rPr>
          <w:highlight w:val="cyan"/>
          <w:lang w:val="uk-UA"/>
        </w:rPr>
        <w:t xml:space="preserve">Електронна копія електронного доказу – відповідь Комунального підприємства «Керуюча компанія з обслуговування житлового фонду [                          ]  району м. Києва» за </w:t>
      </w:r>
      <w:proofErr w:type="spellStart"/>
      <w:r w:rsidRPr="00C75108">
        <w:rPr>
          <w:highlight w:val="cyan"/>
          <w:lang w:val="uk-UA"/>
        </w:rPr>
        <w:t>вих</w:t>
      </w:r>
      <w:proofErr w:type="spellEnd"/>
      <w:r w:rsidRPr="00C75108">
        <w:rPr>
          <w:highlight w:val="cyan"/>
          <w:lang w:val="uk-UA"/>
        </w:rPr>
        <w:t xml:space="preserve"> № [        ]  від [        ] року </w:t>
      </w:r>
      <w:r w:rsidRPr="00C75108">
        <w:rPr>
          <w:b/>
          <w:bCs/>
          <w:highlight w:val="cyan"/>
          <w:lang w:val="uk-UA"/>
        </w:rPr>
        <w:t>(Додаток №4).</w:t>
      </w:r>
    </w:p>
    <w:p w14:paraId="3A97DE6A" w14:textId="1CAA8C26" w:rsidR="00D54AC2" w:rsidRPr="00C75108" w:rsidRDefault="00D54AC2" w:rsidP="00D54AC2">
      <w:pPr>
        <w:pStyle w:val="a5"/>
        <w:numPr>
          <w:ilvl w:val="0"/>
          <w:numId w:val="22"/>
        </w:numPr>
        <w:rPr>
          <w:highlight w:val="cyan"/>
          <w:lang w:val="uk-UA"/>
        </w:rPr>
      </w:pPr>
      <w:r w:rsidRPr="00C75108">
        <w:rPr>
          <w:highlight w:val="cyan"/>
          <w:lang w:val="uk-UA"/>
        </w:rPr>
        <w:t xml:space="preserve">Оригінал електронного доказу – запит </w:t>
      </w:r>
      <w:r w:rsidR="00C96E38" w:rsidRPr="00C75108">
        <w:rPr>
          <w:highlight w:val="cyan"/>
          <w:lang w:val="uk-UA"/>
        </w:rPr>
        <w:t>на</w:t>
      </w:r>
      <w:r w:rsidRPr="00C75108">
        <w:rPr>
          <w:highlight w:val="cyan"/>
          <w:lang w:val="uk-UA"/>
        </w:rPr>
        <w:t xml:space="preserve"> інформаці</w:t>
      </w:r>
      <w:r w:rsidR="00C96E38" w:rsidRPr="00C75108">
        <w:rPr>
          <w:highlight w:val="cyan"/>
          <w:lang w:val="uk-UA"/>
        </w:rPr>
        <w:t>ю</w:t>
      </w:r>
      <w:r w:rsidRPr="00C75108">
        <w:rPr>
          <w:highlight w:val="cyan"/>
          <w:lang w:val="uk-UA"/>
        </w:rPr>
        <w:t xml:space="preserve"> на адресу Київської міської ради за </w:t>
      </w:r>
      <w:proofErr w:type="spellStart"/>
      <w:r w:rsidRPr="00C75108">
        <w:rPr>
          <w:highlight w:val="cyan"/>
          <w:lang w:val="uk-UA"/>
        </w:rPr>
        <w:t>вих</w:t>
      </w:r>
      <w:proofErr w:type="spellEnd"/>
      <w:r w:rsidRPr="00C75108">
        <w:rPr>
          <w:highlight w:val="cyan"/>
          <w:lang w:val="uk-UA"/>
        </w:rPr>
        <w:t xml:space="preserve"> № [        ] від [        ] </w:t>
      </w:r>
      <w:r w:rsidRPr="00C75108">
        <w:rPr>
          <w:b/>
          <w:bCs/>
          <w:highlight w:val="cyan"/>
          <w:lang w:val="uk-UA"/>
        </w:rPr>
        <w:t>(Додаток №5)</w:t>
      </w:r>
      <w:r w:rsidR="00D96378" w:rsidRPr="00C75108">
        <w:rPr>
          <w:b/>
          <w:bCs/>
          <w:highlight w:val="cyan"/>
          <w:lang w:val="uk-UA"/>
        </w:rPr>
        <w:t>.</w:t>
      </w:r>
      <w:r w:rsidRPr="00C75108">
        <w:rPr>
          <w:highlight w:val="cyan"/>
          <w:lang w:val="uk-UA"/>
        </w:rPr>
        <w:t xml:space="preserve"> </w:t>
      </w:r>
    </w:p>
    <w:p w14:paraId="6F3C5E13" w14:textId="0E1BD565" w:rsidR="00D54AC2" w:rsidRPr="00C75108" w:rsidRDefault="00D54AC2" w:rsidP="00D54AC2">
      <w:pPr>
        <w:pStyle w:val="a5"/>
        <w:numPr>
          <w:ilvl w:val="0"/>
          <w:numId w:val="22"/>
        </w:numPr>
        <w:rPr>
          <w:highlight w:val="cyan"/>
          <w:lang w:val="uk-UA"/>
        </w:rPr>
      </w:pPr>
      <w:r w:rsidRPr="00C75108">
        <w:rPr>
          <w:highlight w:val="cyan"/>
          <w:lang w:val="uk-UA"/>
        </w:rPr>
        <w:t xml:space="preserve">Електронна копія електронного доказу </w:t>
      </w:r>
      <w:r w:rsidR="00E06592" w:rsidRPr="00C75108">
        <w:rPr>
          <w:highlight w:val="cyan"/>
          <w:lang w:val="uk-UA"/>
        </w:rPr>
        <w:t>–</w:t>
      </w:r>
      <w:r w:rsidRPr="00C75108">
        <w:rPr>
          <w:highlight w:val="cyan"/>
          <w:lang w:val="uk-UA"/>
        </w:rPr>
        <w:t xml:space="preserve"> відповідь Київської міської ради за </w:t>
      </w:r>
      <w:proofErr w:type="spellStart"/>
      <w:r w:rsidRPr="00C75108">
        <w:rPr>
          <w:highlight w:val="cyan"/>
          <w:lang w:val="uk-UA"/>
        </w:rPr>
        <w:t>вих</w:t>
      </w:r>
      <w:proofErr w:type="spellEnd"/>
      <w:r w:rsidRPr="00C75108">
        <w:rPr>
          <w:highlight w:val="cyan"/>
          <w:lang w:val="uk-UA"/>
        </w:rPr>
        <w:t xml:space="preserve"> № [        ] від [        ] </w:t>
      </w:r>
      <w:r w:rsidRPr="00C75108">
        <w:rPr>
          <w:b/>
          <w:bCs/>
          <w:highlight w:val="cyan"/>
          <w:lang w:val="uk-UA"/>
        </w:rPr>
        <w:t>(Додаток №6)</w:t>
      </w:r>
      <w:r w:rsidR="00D96378" w:rsidRPr="00C75108">
        <w:rPr>
          <w:b/>
          <w:bCs/>
          <w:highlight w:val="cyan"/>
          <w:lang w:val="uk-UA"/>
        </w:rPr>
        <w:t>.</w:t>
      </w:r>
    </w:p>
    <w:p w14:paraId="18D182F0" w14:textId="42B2F6B9" w:rsidR="0039128E" w:rsidRPr="00C75108" w:rsidRDefault="0039128E" w:rsidP="00D54AC2">
      <w:pPr>
        <w:pStyle w:val="a5"/>
        <w:numPr>
          <w:ilvl w:val="0"/>
          <w:numId w:val="22"/>
        </w:numPr>
        <w:rPr>
          <w:highlight w:val="yellow"/>
          <w:lang w:val="uk-UA"/>
        </w:rPr>
      </w:pPr>
      <w:r w:rsidRPr="00C75108">
        <w:rPr>
          <w:highlight w:val="yellow"/>
          <w:lang w:val="uk-UA"/>
        </w:rPr>
        <w:t>Докази направлення копії Позовної заяви та доданих до неї документів Відповідачу в електронній формі через електронний кабінет ЄСІТС</w:t>
      </w:r>
      <w:r w:rsidR="00E06592" w:rsidRPr="00C75108">
        <w:rPr>
          <w:highlight w:val="yellow"/>
          <w:lang w:val="uk-UA"/>
        </w:rPr>
        <w:t xml:space="preserve"> /(Докази направлення </w:t>
      </w:r>
      <w:r w:rsidR="00DC3B64" w:rsidRPr="00C75108">
        <w:rPr>
          <w:highlight w:val="yellow"/>
          <w:lang w:val="uk-UA"/>
        </w:rPr>
        <w:t>копії Позовної заяви та доданих до неї документів Відповідачу поштовим відправленням</w:t>
      </w:r>
      <w:r w:rsidR="00E06592" w:rsidRPr="00C75108">
        <w:rPr>
          <w:highlight w:val="yellow"/>
          <w:lang w:val="uk-UA"/>
        </w:rPr>
        <w:t>)</w:t>
      </w:r>
      <w:r w:rsidRPr="00C75108">
        <w:rPr>
          <w:highlight w:val="yellow"/>
          <w:lang w:val="uk-UA"/>
        </w:rPr>
        <w:t>;</w:t>
      </w:r>
    </w:p>
    <w:p w14:paraId="3E8D324D" w14:textId="77777777" w:rsidR="0039128E" w:rsidRPr="007D43E9" w:rsidRDefault="0039128E" w:rsidP="0039128E">
      <w:pPr>
        <w:pStyle w:val="a5"/>
        <w:jc w:val="both"/>
        <w:rPr>
          <w:lang w:val="uk-UA"/>
        </w:rPr>
      </w:pPr>
    </w:p>
    <w:bookmarkEnd w:id="30"/>
    <w:p w14:paraId="4B924E1F" w14:textId="77777777" w:rsidR="00B077E3" w:rsidRPr="007D43E9" w:rsidRDefault="00B077E3" w:rsidP="00E1609A">
      <w:pPr>
        <w:spacing w:after="0" w:line="259" w:lineRule="auto"/>
        <w:contextualSpacing/>
        <w:jc w:val="both"/>
        <w:rPr>
          <w:rFonts w:ascii="Times New Roman" w:eastAsia="Times New Roman" w:hAnsi="Times New Roman" w:cs="Times New Roman"/>
          <w:b/>
          <w:sz w:val="24"/>
          <w:szCs w:val="24"/>
        </w:rPr>
      </w:pPr>
    </w:p>
    <w:p w14:paraId="16FFBDFF" w14:textId="77777777" w:rsidR="00B077E3" w:rsidRPr="007D43E9" w:rsidRDefault="00B077E3" w:rsidP="00E1609A">
      <w:pPr>
        <w:spacing w:after="0" w:line="259" w:lineRule="auto"/>
        <w:contextualSpacing/>
        <w:jc w:val="both"/>
        <w:rPr>
          <w:rFonts w:ascii="Times New Roman" w:eastAsia="Times New Roman" w:hAnsi="Times New Roman" w:cs="Times New Roman"/>
          <w:b/>
          <w:sz w:val="24"/>
          <w:szCs w:val="24"/>
        </w:rPr>
      </w:pPr>
    </w:p>
    <w:p w14:paraId="2B39D3BC" w14:textId="5ADF982C" w:rsidR="00E1609A" w:rsidRPr="007D43E9" w:rsidRDefault="00E1609A" w:rsidP="00C75108">
      <w:pPr>
        <w:spacing w:after="0" w:line="259" w:lineRule="auto"/>
        <w:ind w:firstLine="360"/>
        <w:contextualSpacing/>
        <w:jc w:val="both"/>
        <w:rPr>
          <w:rFonts w:ascii="Times New Roman" w:eastAsia="Times New Roman" w:hAnsi="Times New Roman" w:cs="Times New Roman"/>
          <w:sz w:val="24"/>
          <w:szCs w:val="24"/>
        </w:rPr>
      </w:pPr>
      <w:r w:rsidRPr="007D43E9">
        <w:rPr>
          <w:rFonts w:ascii="Times New Roman" w:eastAsia="Times New Roman" w:hAnsi="Times New Roman" w:cs="Times New Roman"/>
          <w:b/>
          <w:sz w:val="24"/>
          <w:szCs w:val="24"/>
        </w:rPr>
        <w:t>Позивач                                               /____________________ /</w:t>
      </w:r>
      <w:r w:rsidR="00B077E3" w:rsidRPr="007D43E9">
        <w:rPr>
          <w:rFonts w:ascii="Times New Roman" w:eastAsia="Times New Roman" w:hAnsi="Times New Roman" w:cs="Times New Roman"/>
          <w:b/>
          <w:sz w:val="24"/>
          <w:szCs w:val="24"/>
        </w:rPr>
        <w:t xml:space="preserve">                    </w:t>
      </w:r>
      <w:r w:rsidR="00DC3B64" w:rsidRPr="00C75108">
        <w:rPr>
          <w:rFonts w:ascii="Times New Roman" w:eastAsia="Times New Roman" w:hAnsi="Times New Roman" w:cs="Times New Roman"/>
          <w:b/>
          <w:sz w:val="24"/>
          <w:szCs w:val="24"/>
          <w:highlight w:val="yellow"/>
        </w:rPr>
        <w:t>[                                 ]</w:t>
      </w:r>
    </w:p>
    <w:p w14:paraId="18E0A4E1" w14:textId="77777777" w:rsidR="00E1609A" w:rsidRPr="007D43E9" w:rsidRDefault="00E1609A" w:rsidP="00E1609A">
      <w:pPr>
        <w:spacing w:after="0"/>
        <w:ind w:firstLine="567"/>
        <w:rPr>
          <w:rFonts w:ascii="Times New Roman" w:eastAsia="Times New Roman" w:hAnsi="Times New Roman" w:cs="Times New Roman"/>
          <w:b/>
          <w:bCs/>
          <w:sz w:val="24"/>
          <w:szCs w:val="24"/>
        </w:rPr>
      </w:pPr>
    </w:p>
    <w:p w14:paraId="7D220EA5" w14:textId="5FA213A0" w:rsidR="00E1609A" w:rsidRPr="007D43E9" w:rsidRDefault="00DC3B64" w:rsidP="00E1609A">
      <w:pPr>
        <w:spacing w:after="0"/>
        <w:ind w:firstLine="567"/>
        <w:rPr>
          <w:rFonts w:ascii="Times New Roman" w:eastAsia="Times New Roman" w:hAnsi="Times New Roman" w:cs="Times New Roman"/>
          <w:b/>
          <w:bCs/>
          <w:sz w:val="24"/>
          <w:szCs w:val="24"/>
        </w:rPr>
      </w:pPr>
      <w:r w:rsidRPr="00C75108">
        <w:rPr>
          <w:rFonts w:ascii="Times New Roman" w:eastAsia="Times New Roman" w:hAnsi="Times New Roman" w:cs="Times New Roman"/>
          <w:b/>
          <w:bCs/>
          <w:sz w:val="24"/>
          <w:szCs w:val="24"/>
          <w:highlight w:val="yellow"/>
        </w:rPr>
        <w:t>[        ]</w:t>
      </w:r>
      <w:r w:rsidR="00E1609A" w:rsidRPr="00C75108">
        <w:rPr>
          <w:rFonts w:ascii="Times New Roman" w:eastAsia="Times New Roman" w:hAnsi="Times New Roman" w:cs="Times New Roman"/>
          <w:b/>
          <w:bCs/>
          <w:sz w:val="24"/>
          <w:szCs w:val="24"/>
          <w:highlight w:val="yellow"/>
        </w:rPr>
        <w:t>.</w:t>
      </w:r>
      <w:r w:rsidRPr="00C75108">
        <w:rPr>
          <w:rFonts w:ascii="Times New Roman" w:hAnsi="Times New Roman" w:cs="Times New Roman"/>
          <w:sz w:val="24"/>
          <w:szCs w:val="24"/>
          <w:highlight w:val="yellow"/>
        </w:rPr>
        <w:t xml:space="preserve"> </w:t>
      </w:r>
      <w:r w:rsidRPr="00C75108">
        <w:rPr>
          <w:rFonts w:ascii="Times New Roman" w:eastAsia="Times New Roman" w:hAnsi="Times New Roman" w:cs="Times New Roman"/>
          <w:b/>
          <w:bCs/>
          <w:sz w:val="24"/>
          <w:szCs w:val="24"/>
          <w:highlight w:val="yellow"/>
        </w:rPr>
        <w:t>[        ]</w:t>
      </w:r>
      <w:r w:rsidR="00E1609A" w:rsidRPr="00C75108">
        <w:rPr>
          <w:rFonts w:ascii="Times New Roman" w:eastAsia="Times New Roman" w:hAnsi="Times New Roman" w:cs="Times New Roman"/>
          <w:b/>
          <w:bCs/>
          <w:sz w:val="24"/>
          <w:szCs w:val="24"/>
          <w:highlight w:val="yellow"/>
        </w:rPr>
        <w:t>.</w:t>
      </w:r>
      <w:r w:rsidRPr="00C75108">
        <w:rPr>
          <w:rFonts w:ascii="Times New Roman" w:hAnsi="Times New Roman" w:cs="Times New Roman"/>
          <w:sz w:val="24"/>
          <w:szCs w:val="24"/>
          <w:highlight w:val="yellow"/>
        </w:rPr>
        <w:t xml:space="preserve"> </w:t>
      </w:r>
      <w:r w:rsidRPr="00C75108">
        <w:rPr>
          <w:rFonts w:ascii="Times New Roman" w:eastAsia="Times New Roman" w:hAnsi="Times New Roman" w:cs="Times New Roman"/>
          <w:b/>
          <w:bCs/>
          <w:sz w:val="24"/>
          <w:szCs w:val="24"/>
          <w:highlight w:val="yellow"/>
        </w:rPr>
        <w:t xml:space="preserve">[        ] </w:t>
      </w:r>
      <w:r w:rsidR="00E1609A" w:rsidRPr="00C75108">
        <w:rPr>
          <w:rFonts w:ascii="Times New Roman" w:eastAsia="Times New Roman" w:hAnsi="Times New Roman" w:cs="Times New Roman"/>
          <w:b/>
          <w:bCs/>
          <w:sz w:val="24"/>
          <w:szCs w:val="24"/>
          <w:highlight w:val="yellow"/>
        </w:rPr>
        <w:t xml:space="preserve"> року.</w:t>
      </w:r>
    </w:p>
    <w:p w14:paraId="79DEE051" w14:textId="227F77A3" w:rsidR="00482B31" w:rsidRPr="007D43E9" w:rsidRDefault="00482B31" w:rsidP="00D316D3">
      <w:pPr>
        <w:pStyle w:val="a4"/>
        <w:rPr>
          <w:rFonts w:ascii="Times New Roman" w:hAnsi="Times New Roman" w:cs="Times New Roman"/>
          <w:sz w:val="24"/>
          <w:szCs w:val="24"/>
        </w:rPr>
      </w:pPr>
    </w:p>
    <w:p w14:paraId="0F1D5F4A" w14:textId="74DD60C3" w:rsidR="00D8240C" w:rsidRPr="007D43E9" w:rsidRDefault="00D8240C" w:rsidP="00D316D3">
      <w:pPr>
        <w:pStyle w:val="a4"/>
        <w:rPr>
          <w:rFonts w:ascii="Times New Roman" w:hAnsi="Times New Roman" w:cs="Times New Roman"/>
          <w:sz w:val="24"/>
          <w:szCs w:val="24"/>
        </w:rPr>
      </w:pPr>
    </w:p>
    <w:p w14:paraId="6BD61299" w14:textId="0E9457DE" w:rsidR="00D8240C" w:rsidRPr="007D43E9" w:rsidRDefault="00D8240C" w:rsidP="00D316D3">
      <w:pPr>
        <w:pStyle w:val="a4"/>
        <w:rPr>
          <w:rFonts w:ascii="Times New Roman" w:hAnsi="Times New Roman" w:cs="Times New Roman"/>
          <w:sz w:val="24"/>
          <w:szCs w:val="24"/>
        </w:rPr>
      </w:pPr>
    </w:p>
    <w:p w14:paraId="6BFBA2DB" w14:textId="2FA3A924" w:rsidR="00D8240C" w:rsidRPr="007D43E9" w:rsidRDefault="00D8240C" w:rsidP="00D316D3">
      <w:pPr>
        <w:pStyle w:val="a4"/>
        <w:rPr>
          <w:rFonts w:ascii="Times New Roman" w:hAnsi="Times New Roman" w:cs="Times New Roman"/>
          <w:sz w:val="24"/>
          <w:szCs w:val="24"/>
        </w:rPr>
      </w:pPr>
    </w:p>
    <w:p w14:paraId="349C8E0A" w14:textId="7501E5CE" w:rsidR="00D8240C" w:rsidRPr="007D43E9" w:rsidRDefault="00D8240C" w:rsidP="00D316D3">
      <w:pPr>
        <w:pStyle w:val="a4"/>
        <w:rPr>
          <w:rFonts w:ascii="Times New Roman" w:hAnsi="Times New Roman" w:cs="Times New Roman"/>
          <w:sz w:val="24"/>
          <w:szCs w:val="24"/>
        </w:rPr>
      </w:pPr>
    </w:p>
    <w:p w14:paraId="64D9F74F" w14:textId="1E31BEC2" w:rsidR="00D8240C" w:rsidRPr="007D43E9" w:rsidRDefault="00D8240C" w:rsidP="00EF6D91">
      <w:pPr>
        <w:pStyle w:val="a4"/>
        <w:rPr>
          <w:rFonts w:ascii="Times New Roman" w:hAnsi="Times New Roman" w:cs="Times New Roman"/>
          <w:sz w:val="24"/>
          <w:szCs w:val="24"/>
        </w:rPr>
      </w:pPr>
      <w:r w:rsidRPr="007D43E9">
        <w:rPr>
          <w:rFonts w:ascii="Times New Roman" w:hAnsi="Times New Roman" w:cs="Times New Roman"/>
          <w:sz w:val="24"/>
          <w:szCs w:val="24"/>
        </w:rPr>
        <w:t xml:space="preserve"> </w:t>
      </w:r>
    </w:p>
    <w:sectPr w:rsidR="00D8240C" w:rsidRPr="007D43E9" w:rsidSect="00A53284">
      <w:footerReference w:type="default" r:id="rId8"/>
      <w:pgSz w:w="11906" w:h="16838"/>
      <w:pgMar w:top="284" w:right="850"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12F0" w14:textId="77777777" w:rsidR="00AC7349" w:rsidRDefault="00AC7349" w:rsidP="005B7E78">
      <w:pPr>
        <w:spacing w:after="0" w:line="240" w:lineRule="auto"/>
      </w:pPr>
      <w:r>
        <w:separator/>
      </w:r>
    </w:p>
  </w:endnote>
  <w:endnote w:type="continuationSeparator" w:id="0">
    <w:p w14:paraId="5A9A2014" w14:textId="77777777" w:rsidR="00AC7349" w:rsidRDefault="00AC7349" w:rsidP="005B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665315"/>
      <w:docPartObj>
        <w:docPartGallery w:val="Page Numbers (Bottom of Page)"/>
        <w:docPartUnique/>
      </w:docPartObj>
    </w:sdtPr>
    <w:sdtEndPr>
      <w:rPr>
        <w:rFonts w:ascii="Times New Roman" w:hAnsi="Times New Roman" w:cs="Times New Roman"/>
        <w:b/>
        <w:bCs/>
      </w:rPr>
    </w:sdtEndPr>
    <w:sdtContent>
      <w:p w14:paraId="25872CFA" w14:textId="09A30FD0" w:rsidR="0048551F" w:rsidRPr="0048551F" w:rsidRDefault="0048551F">
        <w:pPr>
          <w:pStyle w:val="a8"/>
          <w:jc w:val="right"/>
          <w:rPr>
            <w:rFonts w:ascii="Times New Roman" w:hAnsi="Times New Roman" w:cs="Times New Roman"/>
            <w:b/>
            <w:bCs/>
          </w:rPr>
        </w:pPr>
        <w:r w:rsidRPr="0048551F">
          <w:rPr>
            <w:rFonts w:ascii="Times New Roman" w:hAnsi="Times New Roman" w:cs="Times New Roman"/>
            <w:b/>
            <w:bCs/>
          </w:rPr>
          <w:fldChar w:fldCharType="begin"/>
        </w:r>
        <w:r w:rsidRPr="0048551F">
          <w:rPr>
            <w:rFonts w:ascii="Times New Roman" w:hAnsi="Times New Roman" w:cs="Times New Roman"/>
            <w:b/>
            <w:bCs/>
          </w:rPr>
          <w:instrText>PAGE   \* MERGEFORMAT</w:instrText>
        </w:r>
        <w:r w:rsidRPr="0048551F">
          <w:rPr>
            <w:rFonts w:ascii="Times New Roman" w:hAnsi="Times New Roman" w:cs="Times New Roman"/>
            <w:b/>
            <w:bCs/>
          </w:rPr>
          <w:fldChar w:fldCharType="separate"/>
        </w:r>
        <w:r w:rsidRPr="0048551F">
          <w:rPr>
            <w:rFonts w:ascii="Times New Roman" w:hAnsi="Times New Roman" w:cs="Times New Roman"/>
            <w:b/>
            <w:bCs/>
            <w:lang w:val="ru-RU"/>
          </w:rPr>
          <w:t>2</w:t>
        </w:r>
        <w:r w:rsidRPr="0048551F">
          <w:rPr>
            <w:rFonts w:ascii="Times New Roman" w:hAnsi="Times New Roman" w:cs="Times New Roman"/>
            <w:b/>
            <w:bCs/>
          </w:rPr>
          <w:fldChar w:fldCharType="end"/>
        </w:r>
      </w:p>
    </w:sdtContent>
  </w:sdt>
  <w:p w14:paraId="28138960" w14:textId="77777777" w:rsidR="0048551F" w:rsidRDefault="0048551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3179" w14:textId="77777777" w:rsidR="00AC7349" w:rsidRDefault="00AC7349" w:rsidP="005B7E78">
      <w:pPr>
        <w:spacing w:after="0" w:line="240" w:lineRule="auto"/>
      </w:pPr>
      <w:r>
        <w:separator/>
      </w:r>
    </w:p>
  </w:footnote>
  <w:footnote w:type="continuationSeparator" w:id="0">
    <w:p w14:paraId="6D74AD67" w14:textId="77777777" w:rsidR="00AC7349" w:rsidRDefault="00AC7349" w:rsidP="005B7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EFF"/>
    <w:multiLevelType w:val="hybridMultilevel"/>
    <w:tmpl w:val="750A7A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1D19F0"/>
    <w:multiLevelType w:val="multilevel"/>
    <w:tmpl w:val="72242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40101B"/>
    <w:multiLevelType w:val="hybridMultilevel"/>
    <w:tmpl w:val="1E180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487C"/>
    <w:multiLevelType w:val="hybridMultilevel"/>
    <w:tmpl w:val="46E414A8"/>
    <w:lvl w:ilvl="0" w:tplc="CF9AD67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0ADF3C56"/>
    <w:multiLevelType w:val="hybridMultilevel"/>
    <w:tmpl w:val="82602A74"/>
    <w:lvl w:ilvl="0" w:tplc="F738D5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CA1606"/>
    <w:multiLevelType w:val="multilevel"/>
    <w:tmpl w:val="72242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432EB"/>
    <w:multiLevelType w:val="hybridMultilevel"/>
    <w:tmpl w:val="88047858"/>
    <w:lvl w:ilvl="0" w:tplc="40601D68">
      <w:start w:val="11"/>
      <w:numFmt w:val="bullet"/>
      <w:lvlText w:val="-"/>
      <w:lvlJc w:val="left"/>
      <w:pPr>
        <w:ind w:left="927" w:hanging="360"/>
      </w:pPr>
      <w:rPr>
        <w:rFonts w:ascii="Calibri" w:eastAsiaTheme="minorEastAsia" w:hAnsi="Calibri" w:cs="Calibri" w:hint="default"/>
        <w:b w:val="0"/>
        <w:color w:val="3A3A3A"/>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7" w15:restartNumberingAfterBreak="0">
    <w:nsid w:val="25764D91"/>
    <w:multiLevelType w:val="hybridMultilevel"/>
    <w:tmpl w:val="0F78C088"/>
    <w:lvl w:ilvl="0" w:tplc="338CD50E">
      <w:start w:val="5"/>
      <w:numFmt w:val="bullet"/>
      <w:lvlText w:val=""/>
      <w:lvlJc w:val="left"/>
      <w:pPr>
        <w:ind w:left="720" w:hanging="360"/>
      </w:pPr>
      <w:rPr>
        <w:rFonts w:ascii="Symbol" w:eastAsia="Calibr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E91FAF"/>
    <w:multiLevelType w:val="hybridMultilevel"/>
    <w:tmpl w:val="85E4EB42"/>
    <w:lvl w:ilvl="0" w:tplc="381281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52466A"/>
    <w:multiLevelType w:val="hybridMultilevel"/>
    <w:tmpl w:val="143A5B24"/>
    <w:lvl w:ilvl="0" w:tplc="85D026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62113A1"/>
    <w:multiLevelType w:val="hybridMultilevel"/>
    <w:tmpl w:val="A992EC2C"/>
    <w:lvl w:ilvl="0" w:tplc="EB689A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6416163"/>
    <w:multiLevelType w:val="hybridMultilevel"/>
    <w:tmpl w:val="B42EF690"/>
    <w:lvl w:ilvl="0" w:tplc="AF1A2F9A">
      <w:start w:val="1"/>
      <w:numFmt w:val="bullet"/>
      <w:lvlText w:val="-"/>
      <w:lvlJc w:val="left"/>
      <w:pPr>
        <w:ind w:left="927" w:hanging="360"/>
      </w:pPr>
      <w:rPr>
        <w:rFonts w:ascii="Calibri" w:eastAsia="Times New Roman" w:hAnsi="Calibri" w:cs="Calibri"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2" w15:restartNumberingAfterBreak="0">
    <w:nsid w:val="508E2A8F"/>
    <w:multiLevelType w:val="hybridMultilevel"/>
    <w:tmpl w:val="0A329188"/>
    <w:lvl w:ilvl="0" w:tplc="FB5A70A0">
      <w:start w:val="1"/>
      <w:numFmt w:val="decimal"/>
      <w:lvlText w:val="(%1)"/>
      <w:lvlJc w:val="left"/>
      <w:pPr>
        <w:ind w:left="1068" w:hanging="360"/>
      </w:pPr>
      <w:rPr>
        <w:rFonts w:eastAsia="Calibri"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3" w15:restartNumberingAfterBreak="0">
    <w:nsid w:val="513A5300"/>
    <w:multiLevelType w:val="multilevel"/>
    <w:tmpl w:val="7B389A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43F44A2"/>
    <w:multiLevelType w:val="hybridMultilevel"/>
    <w:tmpl w:val="8132F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1A14A1"/>
    <w:multiLevelType w:val="hybridMultilevel"/>
    <w:tmpl w:val="A57AA79C"/>
    <w:lvl w:ilvl="0" w:tplc="CB4CB574">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6" w15:restartNumberingAfterBreak="0">
    <w:nsid w:val="577C6A80"/>
    <w:multiLevelType w:val="hybridMultilevel"/>
    <w:tmpl w:val="B9661D6C"/>
    <w:lvl w:ilvl="0" w:tplc="414EAB22">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849287F"/>
    <w:multiLevelType w:val="hybridMultilevel"/>
    <w:tmpl w:val="F866E384"/>
    <w:lvl w:ilvl="0" w:tplc="D71CE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F46477"/>
    <w:multiLevelType w:val="hybridMultilevel"/>
    <w:tmpl w:val="230E3E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18157EE"/>
    <w:multiLevelType w:val="hybridMultilevel"/>
    <w:tmpl w:val="C4B26A58"/>
    <w:lvl w:ilvl="0" w:tplc="52F62FC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66860160"/>
    <w:multiLevelType w:val="hybridMultilevel"/>
    <w:tmpl w:val="FEBCFBF6"/>
    <w:lvl w:ilvl="0" w:tplc="6044A9B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1" w15:restartNumberingAfterBreak="0">
    <w:nsid w:val="66DD7E62"/>
    <w:multiLevelType w:val="hybridMultilevel"/>
    <w:tmpl w:val="2D7094FE"/>
    <w:lvl w:ilvl="0" w:tplc="1244397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2" w15:restartNumberingAfterBreak="0">
    <w:nsid w:val="727A7ED0"/>
    <w:multiLevelType w:val="hybridMultilevel"/>
    <w:tmpl w:val="5F86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22"/>
  </w:num>
  <w:num w:numId="5">
    <w:abstractNumId w:val="5"/>
  </w:num>
  <w:num w:numId="6">
    <w:abstractNumId w:val="21"/>
  </w:num>
  <w:num w:numId="7">
    <w:abstractNumId w:val="16"/>
  </w:num>
  <w:num w:numId="8">
    <w:abstractNumId w:val="19"/>
  </w:num>
  <w:num w:numId="9">
    <w:abstractNumId w:val="6"/>
  </w:num>
  <w:num w:numId="10">
    <w:abstractNumId w:val="1"/>
  </w:num>
  <w:num w:numId="11">
    <w:abstractNumId w:val="10"/>
  </w:num>
  <w:num w:numId="12">
    <w:abstractNumId w:val="17"/>
  </w:num>
  <w:num w:numId="13">
    <w:abstractNumId w:val="9"/>
  </w:num>
  <w:num w:numId="14">
    <w:abstractNumId w:val="14"/>
  </w:num>
  <w:num w:numId="15">
    <w:abstractNumId w:val="20"/>
  </w:num>
  <w:num w:numId="16">
    <w:abstractNumId w:val="11"/>
  </w:num>
  <w:num w:numId="17">
    <w:abstractNumId w:val="12"/>
  </w:num>
  <w:num w:numId="18">
    <w:abstractNumId w:val="0"/>
  </w:num>
  <w:num w:numId="19">
    <w:abstractNumId w:val="3"/>
  </w:num>
  <w:num w:numId="20">
    <w:abstractNumId w:val="15"/>
  </w:num>
  <w:num w:numId="21">
    <w:abstractNumId w:val="18"/>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D2"/>
    <w:rsid w:val="00001781"/>
    <w:rsid w:val="000079BA"/>
    <w:rsid w:val="00014DE7"/>
    <w:rsid w:val="00015F04"/>
    <w:rsid w:val="0001628F"/>
    <w:rsid w:val="00023471"/>
    <w:rsid w:val="00023FA0"/>
    <w:rsid w:val="00024516"/>
    <w:rsid w:val="000326C8"/>
    <w:rsid w:val="00041542"/>
    <w:rsid w:val="00044457"/>
    <w:rsid w:val="0005017F"/>
    <w:rsid w:val="00051599"/>
    <w:rsid w:val="00054461"/>
    <w:rsid w:val="00055066"/>
    <w:rsid w:val="0005789C"/>
    <w:rsid w:val="00060102"/>
    <w:rsid w:val="000632D6"/>
    <w:rsid w:val="00064E1D"/>
    <w:rsid w:val="00070F18"/>
    <w:rsid w:val="00073CAE"/>
    <w:rsid w:val="00075F54"/>
    <w:rsid w:val="00080B91"/>
    <w:rsid w:val="0008473C"/>
    <w:rsid w:val="00094CD2"/>
    <w:rsid w:val="000A1001"/>
    <w:rsid w:val="000A26AC"/>
    <w:rsid w:val="000A31E8"/>
    <w:rsid w:val="000A4F0F"/>
    <w:rsid w:val="000A5307"/>
    <w:rsid w:val="000A53C5"/>
    <w:rsid w:val="000B1508"/>
    <w:rsid w:val="000B1D9D"/>
    <w:rsid w:val="000B23FB"/>
    <w:rsid w:val="000B69C1"/>
    <w:rsid w:val="000B6DCF"/>
    <w:rsid w:val="000B7248"/>
    <w:rsid w:val="000C3564"/>
    <w:rsid w:val="000C3D6E"/>
    <w:rsid w:val="000E271F"/>
    <w:rsid w:val="000E3749"/>
    <w:rsid w:val="000E5D68"/>
    <w:rsid w:val="000E6DD3"/>
    <w:rsid w:val="000E7CEC"/>
    <w:rsid w:val="000F3571"/>
    <w:rsid w:val="001014F1"/>
    <w:rsid w:val="001025FF"/>
    <w:rsid w:val="00102A7C"/>
    <w:rsid w:val="00103290"/>
    <w:rsid w:val="0010556A"/>
    <w:rsid w:val="001055DB"/>
    <w:rsid w:val="001079DE"/>
    <w:rsid w:val="00107C0B"/>
    <w:rsid w:val="0011196F"/>
    <w:rsid w:val="00114F58"/>
    <w:rsid w:val="00124AE5"/>
    <w:rsid w:val="00125378"/>
    <w:rsid w:val="001268D9"/>
    <w:rsid w:val="00131C3B"/>
    <w:rsid w:val="00135139"/>
    <w:rsid w:val="00141D2C"/>
    <w:rsid w:val="00143B9B"/>
    <w:rsid w:val="001536FC"/>
    <w:rsid w:val="0016037C"/>
    <w:rsid w:val="00165F6A"/>
    <w:rsid w:val="00166731"/>
    <w:rsid w:val="001724B1"/>
    <w:rsid w:val="00173A14"/>
    <w:rsid w:val="00173F0B"/>
    <w:rsid w:val="001803D3"/>
    <w:rsid w:val="001839EF"/>
    <w:rsid w:val="00183A78"/>
    <w:rsid w:val="00185792"/>
    <w:rsid w:val="00190178"/>
    <w:rsid w:val="001930EB"/>
    <w:rsid w:val="001B4965"/>
    <w:rsid w:val="001B569C"/>
    <w:rsid w:val="001B6C53"/>
    <w:rsid w:val="001B74EA"/>
    <w:rsid w:val="001C3C26"/>
    <w:rsid w:val="001C5D5D"/>
    <w:rsid w:val="001C6300"/>
    <w:rsid w:val="001C6A18"/>
    <w:rsid w:val="001C7325"/>
    <w:rsid w:val="001D235B"/>
    <w:rsid w:val="001D3B6C"/>
    <w:rsid w:val="001D4A4B"/>
    <w:rsid w:val="001D4E4E"/>
    <w:rsid w:val="001F4B50"/>
    <w:rsid w:val="002012D1"/>
    <w:rsid w:val="00206F44"/>
    <w:rsid w:val="00215462"/>
    <w:rsid w:val="0022368E"/>
    <w:rsid w:val="00223A15"/>
    <w:rsid w:val="0022691D"/>
    <w:rsid w:val="00227E7C"/>
    <w:rsid w:val="0023315A"/>
    <w:rsid w:val="00235C8E"/>
    <w:rsid w:val="00241680"/>
    <w:rsid w:val="00242C08"/>
    <w:rsid w:val="002440B0"/>
    <w:rsid w:val="00253B5E"/>
    <w:rsid w:val="00255BA5"/>
    <w:rsid w:val="00261FFB"/>
    <w:rsid w:val="00263BAA"/>
    <w:rsid w:val="00263CBC"/>
    <w:rsid w:val="00265E20"/>
    <w:rsid w:val="00280970"/>
    <w:rsid w:val="00280DBC"/>
    <w:rsid w:val="00281ABD"/>
    <w:rsid w:val="00285F4F"/>
    <w:rsid w:val="00286C25"/>
    <w:rsid w:val="00291451"/>
    <w:rsid w:val="00293D08"/>
    <w:rsid w:val="002A384E"/>
    <w:rsid w:val="002B05E2"/>
    <w:rsid w:val="002B45E7"/>
    <w:rsid w:val="002B4896"/>
    <w:rsid w:val="002C0087"/>
    <w:rsid w:val="002C4801"/>
    <w:rsid w:val="002C7BF2"/>
    <w:rsid w:val="002D13A5"/>
    <w:rsid w:val="002D365D"/>
    <w:rsid w:val="002D5F44"/>
    <w:rsid w:val="002D6349"/>
    <w:rsid w:val="002D66AB"/>
    <w:rsid w:val="002D6D48"/>
    <w:rsid w:val="002E252F"/>
    <w:rsid w:val="002E63C3"/>
    <w:rsid w:val="002F1D6A"/>
    <w:rsid w:val="002F33A2"/>
    <w:rsid w:val="002F7189"/>
    <w:rsid w:val="003025B5"/>
    <w:rsid w:val="00303072"/>
    <w:rsid w:val="0030319B"/>
    <w:rsid w:val="00304B85"/>
    <w:rsid w:val="0030741A"/>
    <w:rsid w:val="00317A25"/>
    <w:rsid w:val="0032007C"/>
    <w:rsid w:val="00323F97"/>
    <w:rsid w:val="00330C39"/>
    <w:rsid w:val="00332F5E"/>
    <w:rsid w:val="00333935"/>
    <w:rsid w:val="00334C02"/>
    <w:rsid w:val="00335668"/>
    <w:rsid w:val="00340A5A"/>
    <w:rsid w:val="00342E5D"/>
    <w:rsid w:val="00343012"/>
    <w:rsid w:val="0034319B"/>
    <w:rsid w:val="003437FC"/>
    <w:rsid w:val="00346E57"/>
    <w:rsid w:val="00353769"/>
    <w:rsid w:val="0036187D"/>
    <w:rsid w:val="00361F2C"/>
    <w:rsid w:val="0036359C"/>
    <w:rsid w:val="00370B5F"/>
    <w:rsid w:val="0037674C"/>
    <w:rsid w:val="0038150A"/>
    <w:rsid w:val="00385FD6"/>
    <w:rsid w:val="0039128E"/>
    <w:rsid w:val="00392BD2"/>
    <w:rsid w:val="003944EA"/>
    <w:rsid w:val="00394D9F"/>
    <w:rsid w:val="003A4A80"/>
    <w:rsid w:val="003B2182"/>
    <w:rsid w:val="003B31FB"/>
    <w:rsid w:val="003B3904"/>
    <w:rsid w:val="003B49A9"/>
    <w:rsid w:val="003B777D"/>
    <w:rsid w:val="003C0920"/>
    <w:rsid w:val="003C5093"/>
    <w:rsid w:val="003C754B"/>
    <w:rsid w:val="003C75EA"/>
    <w:rsid w:val="003D4DB3"/>
    <w:rsid w:val="003D50B1"/>
    <w:rsid w:val="003E504E"/>
    <w:rsid w:val="003F4977"/>
    <w:rsid w:val="004042C1"/>
    <w:rsid w:val="004077E9"/>
    <w:rsid w:val="00427844"/>
    <w:rsid w:val="00430FA4"/>
    <w:rsid w:val="00431F70"/>
    <w:rsid w:val="00432748"/>
    <w:rsid w:val="00433F89"/>
    <w:rsid w:val="0044360A"/>
    <w:rsid w:val="00452B91"/>
    <w:rsid w:val="004571D5"/>
    <w:rsid w:val="0046412C"/>
    <w:rsid w:val="004727D2"/>
    <w:rsid w:val="0047282B"/>
    <w:rsid w:val="0047349D"/>
    <w:rsid w:val="0047440B"/>
    <w:rsid w:val="00476613"/>
    <w:rsid w:val="00482B31"/>
    <w:rsid w:val="0048551F"/>
    <w:rsid w:val="004877F4"/>
    <w:rsid w:val="00492E78"/>
    <w:rsid w:val="00494B89"/>
    <w:rsid w:val="004A0016"/>
    <w:rsid w:val="004A1C58"/>
    <w:rsid w:val="004A2F30"/>
    <w:rsid w:val="004A2FA9"/>
    <w:rsid w:val="004A62BD"/>
    <w:rsid w:val="004A7007"/>
    <w:rsid w:val="004B195C"/>
    <w:rsid w:val="004C3918"/>
    <w:rsid w:val="004C3FB2"/>
    <w:rsid w:val="004C5D97"/>
    <w:rsid w:val="004D001B"/>
    <w:rsid w:val="004D0E12"/>
    <w:rsid w:val="004D0E9A"/>
    <w:rsid w:val="004E48FD"/>
    <w:rsid w:val="004F380F"/>
    <w:rsid w:val="004F5FE2"/>
    <w:rsid w:val="005023F4"/>
    <w:rsid w:val="005025AB"/>
    <w:rsid w:val="005118AB"/>
    <w:rsid w:val="00511C8B"/>
    <w:rsid w:val="00516125"/>
    <w:rsid w:val="00517A35"/>
    <w:rsid w:val="00517AAA"/>
    <w:rsid w:val="00523F5D"/>
    <w:rsid w:val="0052549E"/>
    <w:rsid w:val="00532458"/>
    <w:rsid w:val="00533B4C"/>
    <w:rsid w:val="00534ABE"/>
    <w:rsid w:val="0053604F"/>
    <w:rsid w:val="00540F4B"/>
    <w:rsid w:val="00543833"/>
    <w:rsid w:val="00547077"/>
    <w:rsid w:val="00547722"/>
    <w:rsid w:val="00562DC9"/>
    <w:rsid w:val="0056385E"/>
    <w:rsid w:val="00564873"/>
    <w:rsid w:val="00565F63"/>
    <w:rsid w:val="0056689D"/>
    <w:rsid w:val="00572B3D"/>
    <w:rsid w:val="005746A6"/>
    <w:rsid w:val="00574972"/>
    <w:rsid w:val="00575315"/>
    <w:rsid w:val="00577D19"/>
    <w:rsid w:val="00577D5B"/>
    <w:rsid w:val="005807C4"/>
    <w:rsid w:val="0058785D"/>
    <w:rsid w:val="005921AA"/>
    <w:rsid w:val="0059653C"/>
    <w:rsid w:val="00597336"/>
    <w:rsid w:val="005A0A1D"/>
    <w:rsid w:val="005A260F"/>
    <w:rsid w:val="005A70B3"/>
    <w:rsid w:val="005A7505"/>
    <w:rsid w:val="005B7E78"/>
    <w:rsid w:val="005C2310"/>
    <w:rsid w:val="005C7892"/>
    <w:rsid w:val="005D269E"/>
    <w:rsid w:val="005D304E"/>
    <w:rsid w:val="005D530C"/>
    <w:rsid w:val="005E2A98"/>
    <w:rsid w:val="005E482B"/>
    <w:rsid w:val="005F42A3"/>
    <w:rsid w:val="005F611F"/>
    <w:rsid w:val="005F6A2D"/>
    <w:rsid w:val="00606924"/>
    <w:rsid w:val="006108CF"/>
    <w:rsid w:val="00610A8F"/>
    <w:rsid w:val="00613CBD"/>
    <w:rsid w:val="0061647D"/>
    <w:rsid w:val="0061696B"/>
    <w:rsid w:val="00622505"/>
    <w:rsid w:val="00622CC3"/>
    <w:rsid w:val="006234A8"/>
    <w:rsid w:val="0062479A"/>
    <w:rsid w:val="00626A28"/>
    <w:rsid w:val="0063176C"/>
    <w:rsid w:val="00631BB3"/>
    <w:rsid w:val="00637AE2"/>
    <w:rsid w:val="0064136D"/>
    <w:rsid w:val="00641494"/>
    <w:rsid w:val="00641634"/>
    <w:rsid w:val="006432F5"/>
    <w:rsid w:val="006459C3"/>
    <w:rsid w:val="0064687C"/>
    <w:rsid w:val="006557C9"/>
    <w:rsid w:val="00655891"/>
    <w:rsid w:val="00660898"/>
    <w:rsid w:val="00664CCC"/>
    <w:rsid w:val="00665196"/>
    <w:rsid w:val="00670DA0"/>
    <w:rsid w:val="00673DFE"/>
    <w:rsid w:val="00675606"/>
    <w:rsid w:val="00681648"/>
    <w:rsid w:val="00682482"/>
    <w:rsid w:val="00686B89"/>
    <w:rsid w:val="00686BB0"/>
    <w:rsid w:val="00686D3A"/>
    <w:rsid w:val="00691D15"/>
    <w:rsid w:val="00694F80"/>
    <w:rsid w:val="00695653"/>
    <w:rsid w:val="0069753E"/>
    <w:rsid w:val="006A0D4B"/>
    <w:rsid w:val="006A58A7"/>
    <w:rsid w:val="006A75A8"/>
    <w:rsid w:val="006B642A"/>
    <w:rsid w:val="006B71B2"/>
    <w:rsid w:val="006B7AA5"/>
    <w:rsid w:val="006C0CA6"/>
    <w:rsid w:val="006C134D"/>
    <w:rsid w:val="006C3D88"/>
    <w:rsid w:val="006C4502"/>
    <w:rsid w:val="006C4BFB"/>
    <w:rsid w:val="006C4E96"/>
    <w:rsid w:val="006C5E55"/>
    <w:rsid w:val="006D3AD7"/>
    <w:rsid w:val="006E3084"/>
    <w:rsid w:val="006E3B4F"/>
    <w:rsid w:val="006E4DE9"/>
    <w:rsid w:val="006E67B6"/>
    <w:rsid w:val="006F2471"/>
    <w:rsid w:val="007024B9"/>
    <w:rsid w:val="0070704C"/>
    <w:rsid w:val="007073F9"/>
    <w:rsid w:val="00710B5C"/>
    <w:rsid w:val="007121A3"/>
    <w:rsid w:val="00713ADD"/>
    <w:rsid w:val="007216D8"/>
    <w:rsid w:val="007222AF"/>
    <w:rsid w:val="00722678"/>
    <w:rsid w:val="00722E5D"/>
    <w:rsid w:val="00726442"/>
    <w:rsid w:val="00731751"/>
    <w:rsid w:val="00734AE9"/>
    <w:rsid w:val="00736E8F"/>
    <w:rsid w:val="00737C07"/>
    <w:rsid w:val="007544D1"/>
    <w:rsid w:val="00756E83"/>
    <w:rsid w:val="0076378E"/>
    <w:rsid w:val="00781DBA"/>
    <w:rsid w:val="00783287"/>
    <w:rsid w:val="00783CC3"/>
    <w:rsid w:val="00783D5D"/>
    <w:rsid w:val="00787BE5"/>
    <w:rsid w:val="00790C9A"/>
    <w:rsid w:val="00791723"/>
    <w:rsid w:val="00792FEA"/>
    <w:rsid w:val="007A08DA"/>
    <w:rsid w:val="007A258A"/>
    <w:rsid w:val="007A2D51"/>
    <w:rsid w:val="007A6737"/>
    <w:rsid w:val="007B3276"/>
    <w:rsid w:val="007B35B6"/>
    <w:rsid w:val="007B4E6F"/>
    <w:rsid w:val="007B7D1E"/>
    <w:rsid w:val="007C1A2B"/>
    <w:rsid w:val="007C2D72"/>
    <w:rsid w:val="007C3EEB"/>
    <w:rsid w:val="007C6CEB"/>
    <w:rsid w:val="007D43E9"/>
    <w:rsid w:val="007E1D48"/>
    <w:rsid w:val="007E2AC5"/>
    <w:rsid w:val="007E37AC"/>
    <w:rsid w:val="007E7645"/>
    <w:rsid w:val="00800B2E"/>
    <w:rsid w:val="008027A0"/>
    <w:rsid w:val="00804659"/>
    <w:rsid w:val="00805371"/>
    <w:rsid w:val="00811B81"/>
    <w:rsid w:val="00817E85"/>
    <w:rsid w:val="00821CA9"/>
    <w:rsid w:val="00823D1C"/>
    <w:rsid w:val="00827EB3"/>
    <w:rsid w:val="00830122"/>
    <w:rsid w:val="0083027F"/>
    <w:rsid w:val="00830861"/>
    <w:rsid w:val="00830D9A"/>
    <w:rsid w:val="008318A6"/>
    <w:rsid w:val="008363FB"/>
    <w:rsid w:val="00837903"/>
    <w:rsid w:val="00842942"/>
    <w:rsid w:val="00846F3D"/>
    <w:rsid w:val="00847389"/>
    <w:rsid w:val="008512C4"/>
    <w:rsid w:val="00851EEE"/>
    <w:rsid w:val="008526EB"/>
    <w:rsid w:val="00853D9D"/>
    <w:rsid w:val="00857775"/>
    <w:rsid w:val="008610EE"/>
    <w:rsid w:val="00861ADD"/>
    <w:rsid w:val="00862F63"/>
    <w:rsid w:val="00864BA8"/>
    <w:rsid w:val="00866BED"/>
    <w:rsid w:val="00872828"/>
    <w:rsid w:val="008762C1"/>
    <w:rsid w:val="00892DB0"/>
    <w:rsid w:val="00893184"/>
    <w:rsid w:val="00897740"/>
    <w:rsid w:val="008A4F2E"/>
    <w:rsid w:val="008B4229"/>
    <w:rsid w:val="008B4CEC"/>
    <w:rsid w:val="008C7D2E"/>
    <w:rsid w:val="008D0A78"/>
    <w:rsid w:val="008D2920"/>
    <w:rsid w:val="008D32F6"/>
    <w:rsid w:val="008F15B4"/>
    <w:rsid w:val="008F2633"/>
    <w:rsid w:val="008F6328"/>
    <w:rsid w:val="00901923"/>
    <w:rsid w:val="00901D57"/>
    <w:rsid w:val="00903335"/>
    <w:rsid w:val="00906838"/>
    <w:rsid w:val="00920211"/>
    <w:rsid w:val="00921DC6"/>
    <w:rsid w:val="00922218"/>
    <w:rsid w:val="00926D77"/>
    <w:rsid w:val="009301CA"/>
    <w:rsid w:val="00930CE0"/>
    <w:rsid w:val="00931471"/>
    <w:rsid w:val="00933AB1"/>
    <w:rsid w:val="009355C2"/>
    <w:rsid w:val="00936A7F"/>
    <w:rsid w:val="009370FF"/>
    <w:rsid w:val="009423AE"/>
    <w:rsid w:val="0094738D"/>
    <w:rsid w:val="00956EA4"/>
    <w:rsid w:val="00963A1B"/>
    <w:rsid w:val="00972708"/>
    <w:rsid w:val="00973516"/>
    <w:rsid w:val="00983D82"/>
    <w:rsid w:val="00986879"/>
    <w:rsid w:val="00987342"/>
    <w:rsid w:val="009902DF"/>
    <w:rsid w:val="00991114"/>
    <w:rsid w:val="00997E1A"/>
    <w:rsid w:val="009A2988"/>
    <w:rsid w:val="009A45E2"/>
    <w:rsid w:val="009A4F01"/>
    <w:rsid w:val="009A5086"/>
    <w:rsid w:val="009B3BDE"/>
    <w:rsid w:val="009C37FE"/>
    <w:rsid w:val="009C3BAC"/>
    <w:rsid w:val="009C5807"/>
    <w:rsid w:val="009C7911"/>
    <w:rsid w:val="009D2340"/>
    <w:rsid w:val="009D2464"/>
    <w:rsid w:val="009D2518"/>
    <w:rsid w:val="009D7F67"/>
    <w:rsid w:val="009E4BD2"/>
    <w:rsid w:val="009E4EFC"/>
    <w:rsid w:val="009F2CE2"/>
    <w:rsid w:val="009F4216"/>
    <w:rsid w:val="00A00143"/>
    <w:rsid w:val="00A01161"/>
    <w:rsid w:val="00A0287B"/>
    <w:rsid w:val="00A02CFD"/>
    <w:rsid w:val="00A04FEE"/>
    <w:rsid w:val="00A143EF"/>
    <w:rsid w:val="00A2143F"/>
    <w:rsid w:val="00A26FDA"/>
    <w:rsid w:val="00A40BB9"/>
    <w:rsid w:val="00A41120"/>
    <w:rsid w:val="00A4283F"/>
    <w:rsid w:val="00A4551D"/>
    <w:rsid w:val="00A47B0F"/>
    <w:rsid w:val="00A525CB"/>
    <w:rsid w:val="00A53284"/>
    <w:rsid w:val="00A64230"/>
    <w:rsid w:val="00A71E52"/>
    <w:rsid w:val="00A7750A"/>
    <w:rsid w:val="00A84014"/>
    <w:rsid w:val="00A87D29"/>
    <w:rsid w:val="00A94295"/>
    <w:rsid w:val="00A95309"/>
    <w:rsid w:val="00A95B8D"/>
    <w:rsid w:val="00AA015C"/>
    <w:rsid w:val="00AA069F"/>
    <w:rsid w:val="00AB01C4"/>
    <w:rsid w:val="00AB328A"/>
    <w:rsid w:val="00AB7CE1"/>
    <w:rsid w:val="00AC1A0B"/>
    <w:rsid w:val="00AC456A"/>
    <w:rsid w:val="00AC7349"/>
    <w:rsid w:val="00AD71E2"/>
    <w:rsid w:val="00AE0C55"/>
    <w:rsid w:val="00AF0200"/>
    <w:rsid w:val="00AF6CC8"/>
    <w:rsid w:val="00B03C37"/>
    <w:rsid w:val="00B04526"/>
    <w:rsid w:val="00B077E3"/>
    <w:rsid w:val="00B12DE1"/>
    <w:rsid w:val="00B14F27"/>
    <w:rsid w:val="00B2017E"/>
    <w:rsid w:val="00B20DBC"/>
    <w:rsid w:val="00B20F8D"/>
    <w:rsid w:val="00B25F90"/>
    <w:rsid w:val="00B308E7"/>
    <w:rsid w:val="00B31ACC"/>
    <w:rsid w:val="00B33458"/>
    <w:rsid w:val="00B35B20"/>
    <w:rsid w:val="00B3766F"/>
    <w:rsid w:val="00B4122D"/>
    <w:rsid w:val="00B508B4"/>
    <w:rsid w:val="00B55BAA"/>
    <w:rsid w:val="00B651DD"/>
    <w:rsid w:val="00B805ED"/>
    <w:rsid w:val="00B80F1F"/>
    <w:rsid w:val="00B81114"/>
    <w:rsid w:val="00B862E9"/>
    <w:rsid w:val="00B86B71"/>
    <w:rsid w:val="00B874AF"/>
    <w:rsid w:val="00B9446C"/>
    <w:rsid w:val="00B95F77"/>
    <w:rsid w:val="00B96C5C"/>
    <w:rsid w:val="00B97E64"/>
    <w:rsid w:val="00BA3D86"/>
    <w:rsid w:val="00BA42FF"/>
    <w:rsid w:val="00BA482E"/>
    <w:rsid w:val="00BB1F34"/>
    <w:rsid w:val="00BB20A8"/>
    <w:rsid w:val="00BB2160"/>
    <w:rsid w:val="00BB410F"/>
    <w:rsid w:val="00BB50FC"/>
    <w:rsid w:val="00BB72A9"/>
    <w:rsid w:val="00BC1051"/>
    <w:rsid w:val="00BC20BF"/>
    <w:rsid w:val="00BC7E39"/>
    <w:rsid w:val="00BC7F8D"/>
    <w:rsid w:val="00BD25E4"/>
    <w:rsid w:val="00BD3B60"/>
    <w:rsid w:val="00BD6223"/>
    <w:rsid w:val="00BD6FB7"/>
    <w:rsid w:val="00BD7DB2"/>
    <w:rsid w:val="00BF041B"/>
    <w:rsid w:val="00BF1987"/>
    <w:rsid w:val="00BF39AA"/>
    <w:rsid w:val="00BF60EB"/>
    <w:rsid w:val="00C01B92"/>
    <w:rsid w:val="00C12C99"/>
    <w:rsid w:val="00C16787"/>
    <w:rsid w:val="00C2492E"/>
    <w:rsid w:val="00C30B18"/>
    <w:rsid w:val="00C30DCE"/>
    <w:rsid w:val="00C3304A"/>
    <w:rsid w:val="00C3713C"/>
    <w:rsid w:val="00C40885"/>
    <w:rsid w:val="00C44A48"/>
    <w:rsid w:val="00C46B6A"/>
    <w:rsid w:val="00C5244B"/>
    <w:rsid w:val="00C54D5D"/>
    <w:rsid w:val="00C642E5"/>
    <w:rsid w:val="00C6432B"/>
    <w:rsid w:val="00C65CDD"/>
    <w:rsid w:val="00C66A84"/>
    <w:rsid w:val="00C66F6D"/>
    <w:rsid w:val="00C75108"/>
    <w:rsid w:val="00C82A8A"/>
    <w:rsid w:val="00C832ED"/>
    <w:rsid w:val="00C84A78"/>
    <w:rsid w:val="00C921A8"/>
    <w:rsid w:val="00C967C0"/>
    <w:rsid w:val="00C96E38"/>
    <w:rsid w:val="00CA1659"/>
    <w:rsid w:val="00CA4EBF"/>
    <w:rsid w:val="00CA53A4"/>
    <w:rsid w:val="00CB4262"/>
    <w:rsid w:val="00CB60AF"/>
    <w:rsid w:val="00CB736D"/>
    <w:rsid w:val="00CB7C32"/>
    <w:rsid w:val="00CC004C"/>
    <w:rsid w:val="00CC19DA"/>
    <w:rsid w:val="00CD0925"/>
    <w:rsid w:val="00CD3378"/>
    <w:rsid w:val="00CD5086"/>
    <w:rsid w:val="00CE192F"/>
    <w:rsid w:val="00CE3C1E"/>
    <w:rsid w:val="00CE53B8"/>
    <w:rsid w:val="00CE7790"/>
    <w:rsid w:val="00CF118C"/>
    <w:rsid w:val="00CF270B"/>
    <w:rsid w:val="00CF2B50"/>
    <w:rsid w:val="00CF3A92"/>
    <w:rsid w:val="00CF4EA3"/>
    <w:rsid w:val="00CF75F2"/>
    <w:rsid w:val="00CF7793"/>
    <w:rsid w:val="00D02984"/>
    <w:rsid w:val="00D05045"/>
    <w:rsid w:val="00D1031F"/>
    <w:rsid w:val="00D12963"/>
    <w:rsid w:val="00D16436"/>
    <w:rsid w:val="00D17B90"/>
    <w:rsid w:val="00D23E89"/>
    <w:rsid w:val="00D244CC"/>
    <w:rsid w:val="00D26176"/>
    <w:rsid w:val="00D273B8"/>
    <w:rsid w:val="00D30554"/>
    <w:rsid w:val="00D316D3"/>
    <w:rsid w:val="00D31A24"/>
    <w:rsid w:val="00D36ABA"/>
    <w:rsid w:val="00D40696"/>
    <w:rsid w:val="00D408E0"/>
    <w:rsid w:val="00D443FC"/>
    <w:rsid w:val="00D4441C"/>
    <w:rsid w:val="00D44F1D"/>
    <w:rsid w:val="00D500DC"/>
    <w:rsid w:val="00D5094C"/>
    <w:rsid w:val="00D54AC2"/>
    <w:rsid w:val="00D57AE1"/>
    <w:rsid w:val="00D65E9F"/>
    <w:rsid w:val="00D67B7C"/>
    <w:rsid w:val="00D75187"/>
    <w:rsid w:val="00D80736"/>
    <w:rsid w:val="00D8240C"/>
    <w:rsid w:val="00D94EBA"/>
    <w:rsid w:val="00D9584E"/>
    <w:rsid w:val="00D96378"/>
    <w:rsid w:val="00DA6CA8"/>
    <w:rsid w:val="00DB0A7D"/>
    <w:rsid w:val="00DB1156"/>
    <w:rsid w:val="00DB19ED"/>
    <w:rsid w:val="00DB3629"/>
    <w:rsid w:val="00DB3FCB"/>
    <w:rsid w:val="00DB7223"/>
    <w:rsid w:val="00DC0470"/>
    <w:rsid w:val="00DC0B0A"/>
    <w:rsid w:val="00DC3B64"/>
    <w:rsid w:val="00DD1D63"/>
    <w:rsid w:val="00DD2D49"/>
    <w:rsid w:val="00DD56E3"/>
    <w:rsid w:val="00DE65F5"/>
    <w:rsid w:val="00DE6DC8"/>
    <w:rsid w:val="00E01DAA"/>
    <w:rsid w:val="00E02BA5"/>
    <w:rsid w:val="00E04C7A"/>
    <w:rsid w:val="00E06592"/>
    <w:rsid w:val="00E11217"/>
    <w:rsid w:val="00E12C70"/>
    <w:rsid w:val="00E1609A"/>
    <w:rsid w:val="00E1672A"/>
    <w:rsid w:val="00E2466B"/>
    <w:rsid w:val="00E25249"/>
    <w:rsid w:val="00E27C65"/>
    <w:rsid w:val="00E36BBF"/>
    <w:rsid w:val="00E377E1"/>
    <w:rsid w:val="00E434EE"/>
    <w:rsid w:val="00E50216"/>
    <w:rsid w:val="00E5127B"/>
    <w:rsid w:val="00E52BA3"/>
    <w:rsid w:val="00E625F1"/>
    <w:rsid w:val="00E63A76"/>
    <w:rsid w:val="00E70117"/>
    <w:rsid w:val="00E712EA"/>
    <w:rsid w:val="00E75D55"/>
    <w:rsid w:val="00E774E7"/>
    <w:rsid w:val="00E7792E"/>
    <w:rsid w:val="00E77AAD"/>
    <w:rsid w:val="00EA25DA"/>
    <w:rsid w:val="00EA41D6"/>
    <w:rsid w:val="00EA6654"/>
    <w:rsid w:val="00EA7D04"/>
    <w:rsid w:val="00EB6BCC"/>
    <w:rsid w:val="00EC5A0A"/>
    <w:rsid w:val="00EC6C95"/>
    <w:rsid w:val="00ED0A5D"/>
    <w:rsid w:val="00ED23EA"/>
    <w:rsid w:val="00ED4BB4"/>
    <w:rsid w:val="00EE201C"/>
    <w:rsid w:val="00EF541B"/>
    <w:rsid w:val="00EF6D91"/>
    <w:rsid w:val="00F00183"/>
    <w:rsid w:val="00F0521A"/>
    <w:rsid w:val="00F10942"/>
    <w:rsid w:val="00F12DAB"/>
    <w:rsid w:val="00F21CD7"/>
    <w:rsid w:val="00F2268F"/>
    <w:rsid w:val="00F22B66"/>
    <w:rsid w:val="00F23046"/>
    <w:rsid w:val="00F24C66"/>
    <w:rsid w:val="00F32349"/>
    <w:rsid w:val="00F362D9"/>
    <w:rsid w:val="00F3738A"/>
    <w:rsid w:val="00F41412"/>
    <w:rsid w:val="00F43DE3"/>
    <w:rsid w:val="00F51FD4"/>
    <w:rsid w:val="00F5407C"/>
    <w:rsid w:val="00F5653A"/>
    <w:rsid w:val="00F57AF0"/>
    <w:rsid w:val="00F62D7B"/>
    <w:rsid w:val="00F71AF4"/>
    <w:rsid w:val="00F76516"/>
    <w:rsid w:val="00F8507D"/>
    <w:rsid w:val="00F85FA5"/>
    <w:rsid w:val="00F86231"/>
    <w:rsid w:val="00F867BE"/>
    <w:rsid w:val="00F918DA"/>
    <w:rsid w:val="00FA07D7"/>
    <w:rsid w:val="00FB001A"/>
    <w:rsid w:val="00FC203A"/>
    <w:rsid w:val="00FD06B4"/>
    <w:rsid w:val="00FD1D30"/>
    <w:rsid w:val="00FD6163"/>
    <w:rsid w:val="00FE2B4C"/>
    <w:rsid w:val="00FE3F99"/>
    <w:rsid w:val="00FF1FF5"/>
    <w:rsid w:val="00FF4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BB03"/>
  <w15:docId w15:val="{9933C267-130E-4E23-A270-3B18E500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CD2"/>
    <w:rPr>
      <w:rFonts w:eastAsiaTheme="minorEastAsia"/>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3629"/>
    <w:rPr>
      <w:color w:val="0000FF" w:themeColor="hyperlink"/>
      <w:u w:val="single"/>
    </w:rPr>
  </w:style>
  <w:style w:type="paragraph" w:styleId="a4">
    <w:name w:val="No Spacing"/>
    <w:uiPriority w:val="1"/>
    <w:qFormat/>
    <w:rsid w:val="009370FF"/>
    <w:pPr>
      <w:spacing w:after="0" w:line="240" w:lineRule="auto"/>
    </w:pPr>
    <w:rPr>
      <w:rFonts w:eastAsiaTheme="minorEastAsia"/>
      <w:lang w:val="uk-UA" w:eastAsia="ru-RU"/>
    </w:rPr>
  </w:style>
  <w:style w:type="paragraph" w:customStyle="1" w:styleId="rvps2">
    <w:name w:val="rvps2"/>
    <w:basedOn w:val="a"/>
    <w:rsid w:val="00482B3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rvts9">
    <w:name w:val="rvts9"/>
    <w:basedOn w:val="a0"/>
    <w:rsid w:val="00482B31"/>
  </w:style>
  <w:style w:type="paragraph" w:styleId="HTML">
    <w:name w:val="HTML Preformatted"/>
    <w:basedOn w:val="a"/>
    <w:link w:val="HTML0"/>
    <w:uiPriority w:val="99"/>
    <w:semiHidden/>
    <w:unhideWhenUsed/>
    <w:rsid w:val="003F4977"/>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F4977"/>
    <w:rPr>
      <w:rFonts w:ascii="Consolas" w:eastAsiaTheme="minorEastAsia" w:hAnsi="Consolas" w:cs="Consolas"/>
      <w:sz w:val="20"/>
      <w:szCs w:val="20"/>
      <w:lang w:val="uk-UA" w:eastAsia="ru-RU"/>
    </w:rPr>
  </w:style>
  <w:style w:type="paragraph" w:styleId="a5">
    <w:name w:val="List Paragraph"/>
    <w:basedOn w:val="a"/>
    <w:uiPriority w:val="34"/>
    <w:qFormat/>
    <w:rsid w:val="00185792"/>
    <w:pPr>
      <w:spacing w:after="0" w:line="240" w:lineRule="auto"/>
      <w:ind w:left="720"/>
      <w:contextualSpacing/>
    </w:pPr>
    <w:rPr>
      <w:rFonts w:ascii="Times New Roman" w:eastAsia="Times New Roman" w:hAnsi="Times New Roman" w:cs="Times New Roman"/>
      <w:sz w:val="24"/>
      <w:szCs w:val="24"/>
      <w:lang w:val="ru-RU"/>
    </w:rPr>
  </w:style>
  <w:style w:type="paragraph" w:styleId="a6">
    <w:name w:val="header"/>
    <w:basedOn w:val="a"/>
    <w:link w:val="a7"/>
    <w:uiPriority w:val="99"/>
    <w:unhideWhenUsed/>
    <w:rsid w:val="005B7E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B7E78"/>
    <w:rPr>
      <w:rFonts w:eastAsiaTheme="minorEastAsia"/>
      <w:lang w:val="uk-UA" w:eastAsia="ru-RU"/>
    </w:rPr>
  </w:style>
  <w:style w:type="paragraph" w:styleId="a8">
    <w:name w:val="footer"/>
    <w:basedOn w:val="a"/>
    <w:link w:val="a9"/>
    <w:uiPriority w:val="99"/>
    <w:unhideWhenUsed/>
    <w:rsid w:val="005B7E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B7E78"/>
    <w:rPr>
      <w:rFonts w:eastAsiaTheme="minorEastAsia"/>
      <w:lang w:val="uk-UA" w:eastAsia="ru-RU"/>
    </w:rPr>
  </w:style>
  <w:style w:type="table" w:styleId="aa">
    <w:name w:val="Table Grid"/>
    <w:basedOn w:val="a1"/>
    <w:uiPriority w:val="59"/>
    <w:rsid w:val="005B7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4571D5"/>
    <w:rPr>
      <w:color w:val="605E5C"/>
      <w:shd w:val="clear" w:color="auto" w:fill="E1DFDD"/>
    </w:rPr>
  </w:style>
  <w:style w:type="paragraph" w:styleId="ac">
    <w:name w:val="Balloon Text"/>
    <w:basedOn w:val="a"/>
    <w:link w:val="ad"/>
    <w:uiPriority w:val="99"/>
    <w:semiHidden/>
    <w:unhideWhenUsed/>
    <w:rsid w:val="0048551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8551F"/>
    <w:rPr>
      <w:rFonts w:ascii="Segoe UI" w:eastAsiaTheme="minorEastAsia" w:hAnsi="Segoe UI" w:cs="Segoe UI"/>
      <w:sz w:val="18"/>
      <w:szCs w:val="18"/>
      <w:lang w:val="uk-UA" w:eastAsia="ru-RU"/>
    </w:rPr>
  </w:style>
  <w:style w:type="paragraph" w:styleId="ae">
    <w:name w:val="Normal (Web)"/>
    <w:basedOn w:val="a"/>
    <w:uiPriority w:val="99"/>
    <w:unhideWhenUsed/>
    <w:rsid w:val="00783D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Emphasis"/>
    <w:basedOn w:val="a0"/>
    <w:uiPriority w:val="20"/>
    <w:qFormat/>
    <w:rsid w:val="00783D5D"/>
    <w:rPr>
      <w:i/>
      <w:iCs/>
    </w:rPr>
  </w:style>
  <w:style w:type="character" w:customStyle="1" w:styleId="html-tag">
    <w:name w:val="html-tag"/>
    <w:basedOn w:val="a0"/>
    <w:rsid w:val="00D17B90"/>
  </w:style>
  <w:style w:type="character" w:customStyle="1" w:styleId="html-attribute-name">
    <w:name w:val="html-attribute-name"/>
    <w:basedOn w:val="a0"/>
    <w:rsid w:val="00D17B90"/>
  </w:style>
  <w:style w:type="character" w:customStyle="1" w:styleId="html-attribute-value">
    <w:name w:val="html-attribute-value"/>
    <w:basedOn w:val="a0"/>
    <w:rsid w:val="00D17B90"/>
  </w:style>
  <w:style w:type="character" w:customStyle="1" w:styleId="rvts11">
    <w:name w:val="rvts11"/>
    <w:basedOn w:val="a0"/>
    <w:rsid w:val="00C921A8"/>
  </w:style>
  <w:style w:type="character" w:customStyle="1" w:styleId="rvts15">
    <w:name w:val="rvts15"/>
    <w:basedOn w:val="a0"/>
    <w:rsid w:val="00C921A8"/>
  </w:style>
  <w:style w:type="paragraph" w:customStyle="1" w:styleId="rvps12">
    <w:name w:val="rvps12"/>
    <w:basedOn w:val="a"/>
    <w:rsid w:val="00C921A8"/>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rvts46">
    <w:name w:val="rvts46"/>
    <w:basedOn w:val="a0"/>
    <w:rsid w:val="00E12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791">
      <w:bodyDiv w:val="1"/>
      <w:marLeft w:val="0"/>
      <w:marRight w:val="0"/>
      <w:marTop w:val="0"/>
      <w:marBottom w:val="0"/>
      <w:divBdr>
        <w:top w:val="none" w:sz="0" w:space="0" w:color="auto"/>
        <w:left w:val="none" w:sz="0" w:space="0" w:color="auto"/>
        <w:bottom w:val="none" w:sz="0" w:space="0" w:color="auto"/>
        <w:right w:val="none" w:sz="0" w:space="0" w:color="auto"/>
      </w:divBdr>
    </w:div>
    <w:div w:id="11345346">
      <w:bodyDiv w:val="1"/>
      <w:marLeft w:val="0"/>
      <w:marRight w:val="0"/>
      <w:marTop w:val="0"/>
      <w:marBottom w:val="0"/>
      <w:divBdr>
        <w:top w:val="none" w:sz="0" w:space="0" w:color="auto"/>
        <w:left w:val="none" w:sz="0" w:space="0" w:color="auto"/>
        <w:bottom w:val="none" w:sz="0" w:space="0" w:color="auto"/>
        <w:right w:val="none" w:sz="0" w:space="0" w:color="auto"/>
      </w:divBdr>
    </w:div>
    <w:div w:id="77529857">
      <w:bodyDiv w:val="1"/>
      <w:marLeft w:val="0"/>
      <w:marRight w:val="0"/>
      <w:marTop w:val="0"/>
      <w:marBottom w:val="0"/>
      <w:divBdr>
        <w:top w:val="none" w:sz="0" w:space="0" w:color="auto"/>
        <w:left w:val="none" w:sz="0" w:space="0" w:color="auto"/>
        <w:bottom w:val="none" w:sz="0" w:space="0" w:color="auto"/>
        <w:right w:val="none" w:sz="0" w:space="0" w:color="auto"/>
      </w:divBdr>
    </w:div>
    <w:div w:id="280303622">
      <w:bodyDiv w:val="1"/>
      <w:marLeft w:val="0"/>
      <w:marRight w:val="0"/>
      <w:marTop w:val="0"/>
      <w:marBottom w:val="0"/>
      <w:divBdr>
        <w:top w:val="none" w:sz="0" w:space="0" w:color="auto"/>
        <w:left w:val="none" w:sz="0" w:space="0" w:color="auto"/>
        <w:bottom w:val="none" w:sz="0" w:space="0" w:color="auto"/>
        <w:right w:val="none" w:sz="0" w:space="0" w:color="auto"/>
      </w:divBdr>
    </w:div>
    <w:div w:id="454640209">
      <w:bodyDiv w:val="1"/>
      <w:marLeft w:val="0"/>
      <w:marRight w:val="0"/>
      <w:marTop w:val="0"/>
      <w:marBottom w:val="0"/>
      <w:divBdr>
        <w:top w:val="none" w:sz="0" w:space="0" w:color="auto"/>
        <w:left w:val="none" w:sz="0" w:space="0" w:color="auto"/>
        <w:bottom w:val="none" w:sz="0" w:space="0" w:color="auto"/>
        <w:right w:val="none" w:sz="0" w:space="0" w:color="auto"/>
      </w:divBdr>
    </w:div>
    <w:div w:id="689112057">
      <w:bodyDiv w:val="1"/>
      <w:marLeft w:val="0"/>
      <w:marRight w:val="0"/>
      <w:marTop w:val="0"/>
      <w:marBottom w:val="0"/>
      <w:divBdr>
        <w:top w:val="none" w:sz="0" w:space="0" w:color="auto"/>
        <w:left w:val="none" w:sz="0" w:space="0" w:color="auto"/>
        <w:bottom w:val="none" w:sz="0" w:space="0" w:color="auto"/>
        <w:right w:val="none" w:sz="0" w:space="0" w:color="auto"/>
      </w:divBdr>
    </w:div>
    <w:div w:id="921455273">
      <w:bodyDiv w:val="1"/>
      <w:marLeft w:val="0"/>
      <w:marRight w:val="0"/>
      <w:marTop w:val="0"/>
      <w:marBottom w:val="0"/>
      <w:divBdr>
        <w:top w:val="none" w:sz="0" w:space="0" w:color="auto"/>
        <w:left w:val="none" w:sz="0" w:space="0" w:color="auto"/>
        <w:bottom w:val="none" w:sz="0" w:space="0" w:color="auto"/>
        <w:right w:val="none" w:sz="0" w:space="0" w:color="auto"/>
      </w:divBdr>
    </w:div>
    <w:div w:id="1020357913">
      <w:bodyDiv w:val="1"/>
      <w:marLeft w:val="0"/>
      <w:marRight w:val="0"/>
      <w:marTop w:val="0"/>
      <w:marBottom w:val="0"/>
      <w:divBdr>
        <w:top w:val="none" w:sz="0" w:space="0" w:color="auto"/>
        <w:left w:val="none" w:sz="0" w:space="0" w:color="auto"/>
        <w:bottom w:val="none" w:sz="0" w:space="0" w:color="auto"/>
        <w:right w:val="none" w:sz="0" w:space="0" w:color="auto"/>
      </w:divBdr>
    </w:div>
    <w:div w:id="1163593990">
      <w:bodyDiv w:val="1"/>
      <w:marLeft w:val="0"/>
      <w:marRight w:val="0"/>
      <w:marTop w:val="0"/>
      <w:marBottom w:val="0"/>
      <w:divBdr>
        <w:top w:val="none" w:sz="0" w:space="0" w:color="auto"/>
        <w:left w:val="none" w:sz="0" w:space="0" w:color="auto"/>
        <w:bottom w:val="none" w:sz="0" w:space="0" w:color="auto"/>
        <w:right w:val="none" w:sz="0" w:space="0" w:color="auto"/>
      </w:divBdr>
    </w:div>
    <w:div w:id="1217400712">
      <w:bodyDiv w:val="1"/>
      <w:marLeft w:val="0"/>
      <w:marRight w:val="0"/>
      <w:marTop w:val="0"/>
      <w:marBottom w:val="0"/>
      <w:divBdr>
        <w:top w:val="none" w:sz="0" w:space="0" w:color="auto"/>
        <w:left w:val="none" w:sz="0" w:space="0" w:color="auto"/>
        <w:bottom w:val="none" w:sz="0" w:space="0" w:color="auto"/>
        <w:right w:val="none" w:sz="0" w:space="0" w:color="auto"/>
      </w:divBdr>
    </w:div>
    <w:div w:id="1221016547">
      <w:bodyDiv w:val="1"/>
      <w:marLeft w:val="0"/>
      <w:marRight w:val="0"/>
      <w:marTop w:val="0"/>
      <w:marBottom w:val="0"/>
      <w:divBdr>
        <w:top w:val="none" w:sz="0" w:space="0" w:color="auto"/>
        <w:left w:val="none" w:sz="0" w:space="0" w:color="auto"/>
        <w:bottom w:val="none" w:sz="0" w:space="0" w:color="auto"/>
        <w:right w:val="none" w:sz="0" w:space="0" w:color="auto"/>
      </w:divBdr>
    </w:div>
    <w:div w:id="1410538727">
      <w:bodyDiv w:val="1"/>
      <w:marLeft w:val="0"/>
      <w:marRight w:val="0"/>
      <w:marTop w:val="0"/>
      <w:marBottom w:val="0"/>
      <w:divBdr>
        <w:top w:val="none" w:sz="0" w:space="0" w:color="auto"/>
        <w:left w:val="none" w:sz="0" w:space="0" w:color="auto"/>
        <w:bottom w:val="none" w:sz="0" w:space="0" w:color="auto"/>
        <w:right w:val="none" w:sz="0" w:space="0" w:color="auto"/>
      </w:divBdr>
    </w:div>
    <w:div w:id="1635403935">
      <w:bodyDiv w:val="1"/>
      <w:marLeft w:val="0"/>
      <w:marRight w:val="0"/>
      <w:marTop w:val="0"/>
      <w:marBottom w:val="0"/>
      <w:divBdr>
        <w:top w:val="none" w:sz="0" w:space="0" w:color="auto"/>
        <w:left w:val="none" w:sz="0" w:space="0" w:color="auto"/>
        <w:bottom w:val="none" w:sz="0" w:space="0" w:color="auto"/>
        <w:right w:val="none" w:sz="0" w:space="0" w:color="auto"/>
      </w:divBdr>
    </w:div>
    <w:div w:id="1835729747">
      <w:bodyDiv w:val="1"/>
      <w:marLeft w:val="0"/>
      <w:marRight w:val="0"/>
      <w:marTop w:val="0"/>
      <w:marBottom w:val="0"/>
      <w:divBdr>
        <w:top w:val="none" w:sz="0" w:space="0" w:color="auto"/>
        <w:left w:val="none" w:sz="0" w:space="0" w:color="auto"/>
        <w:bottom w:val="none" w:sz="0" w:space="0" w:color="auto"/>
        <w:right w:val="none" w:sz="0" w:space="0" w:color="auto"/>
      </w:divBdr>
    </w:div>
    <w:div w:id="1862162987">
      <w:bodyDiv w:val="1"/>
      <w:marLeft w:val="0"/>
      <w:marRight w:val="0"/>
      <w:marTop w:val="0"/>
      <w:marBottom w:val="0"/>
      <w:divBdr>
        <w:top w:val="none" w:sz="0" w:space="0" w:color="auto"/>
        <w:left w:val="none" w:sz="0" w:space="0" w:color="auto"/>
        <w:bottom w:val="none" w:sz="0" w:space="0" w:color="auto"/>
        <w:right w:val="none" w:sz="0" w:space="0" w:color="auto"/>
      </w:divBdr>
    </w:div>
    <w:div w:id="1885436407">
      <w:bodyDiv w:val="1"/>
      <w:marLeft w:val="0"/>
      <w:marRight w:val="0"/>
      <w:marTop w:val="0"/>
      <w:marBottom w:val="0"/>
      <w:divBdr>
        <w:top w:val="none" w:sz="0" w:space="0" w:color="auto"/>
        <w:left w:val="none" w:sz="0" w:space="0" w:color="auto"/>
        <w:bottom w:val="none" w:sz="0" w:space="0" w:color="auto"/>
        <w:right w:val="none" w:sz="0" w:space="0" w:color="auto"/>
      </w:divBdr>
    </w:div>
    <w:div w:id="20896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3ECCC-4EC0-492A-82E9-7272B559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12</Pages>
  <Words>23444</Words>
  <Characters>13364</Characters>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2021-03-28T21:20:00Z</cp:lastPrinted>
  <dcterms:created xsi:type="dcterms:W3CDTF">2025-09-07T15:42:00Z</dcterms:created>
  <dcterms:modified xsi:type="dcterms:W3CDTF">2025-09-09T09:58:00Z</dcterms:modified>
</cp:coreProperties>
</file>